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2628" w14:textId="77777777" w:rsidR="00227D33" w:rsidRPr="0006322D" w:rsidRDefault="00227D33" w:rsidP="00227D33">
      <w:pPr>
        <w:jc w:val="center"/>
        <w:rPr>
          <w:rFonts w:ascii="Times New Roman" w:hAnsi="Times New Roman" w:cs="Times New Roman"/>
          <w:b/>
          <w:bCs/>
          <w:sz w:val="24"/>
          <w:szCs w:val="24"/>
        </w:rPr>
      </w:pPr>
    </w:p>
    <w:p w14:paraId="075D93CB" w14:textId="77777777" w:rsidR="00227D33" w:rsidRPr="0006322D" w:rsidRDefault="00227D33" w:rsidP="00227D33">
      <w:pPr>
        <w:pStyle w:val="Tytu"/>
        <w:spacing w:before="120"/>
        <w:jc w:val="center"/>
        <w:rPr>
          <w:rFonts w:ascii="Times New Roman" w:hAnsi="Times New Roman" w:cs="Times New Roman"/>
          <w:b/>
          <w:bCs/>
          <w:spacing w:val="20"/>
          <w:sz w:val="22"/>
          <w:szCs w:val="22"/>
        </w:rPr>
      </w:pPr>
      <w:r w:rsidRPr="0006322D">
        <w:rPr>
          <w:rFonts w:ascii="Times New Roman" w:hAnsi="Times New Roman" w:cs="Times New Roman"/>
          <w:b/>
          <w:bCs/>
          <w:spacing w:val="20"/>
          <w:sz w:val="22"/>
          <w:szCs w:val="22"/>
        </w:rPr>
        <w:t>POROZUMIENIE</w:t>
      </w:r>
    </w:p>
    <w:p w14:paraId="2BFB7C42" w14:textId="77777777" w:rsidR="00227D33" w:rsidRDefault="00227D33" w:rsidP="00227D33">
      <w:pPr>
        <w:pStyle w:val="Podtytu"/>
        <w:spacing w:before="120"/>
        <w:jc w:val="center"/>
        <w:rPr>
          <w:rFonts w:ascii="Times New Roman" w:hAnsi="Times New Roman" w:cs="Times New Roman"/>
          <w:b/>
          <w:bCs/>
          <w:color w:val="auto"/>
          <w:spacing w:val="0"/>
          <w:kern w:val="0"/>
          <w:sz w:val="22"/>
          <w:szCs w:val="22"/>
          <w14:ligatures w14:val="none"/>
        </w:rPr>
      </w:pPr>
      <w:r w:rsidRPr="0006322D">
        <w:rPr>
          <w:rFonts w:ascii="Times New Roman" w:hAnsi="Times New Roman" w:cs="Times New Roman"/>
          <w:b/>
          <w:bCs/>
          <w:color w:val="auto"/>
          <w:spacing w:val="0"/>
          <w:kern w:val="0"/>
          <w:sz w:val="22"/>
          <w:szCs w:val="22"/>
          <w14:ligatures w14:val="none"/>
        </w:rPr>
        <w:t xml:space="preserve">O </w:t>
      </w:r>
      <w:r>
        <w:rPr>
          <w:rFonts w:ascii="Times New Roman" w:hAnsi="Times New Roman" w:cs="Times New Roman"/>
          <w:b/>
          <w:bCs/>
          <w:color w:val="auto"/>
          <w:spacing w:val="0"/>
          <w:kern w:val="0"/>
          <w:sz w:val="22"/>
          <w:szCs w:val="22"/>
          <w14:ligatures w14:val="none"/>
        </w:rPr>
        <w:t xml:space="preserve"> </w:t>
      </w:r>
      <w:r w:rsidRPr="0006322D">
        <w:rPr>
          <w:rFonts w:ascii="Times New Roman" w:hAnsi="Times New Roman" w:cs="Times New Roman"/>
          <w:b/>
          <w:bCs/>
          <w:color w:val="auto"/>
          <w:spacing w:val="0"/>
          <w:kern w:val="0"/>
          <w:sz w:val="22"/>
          <w:szCs w:val="22"/>
          <w14:ligatures w14:val="none"/>
        </w:rPr>
        <w:t xml:space="preserve">WSPÓŁPRACY </w:t>
      </w:r>
      <w:r>
        <w:rPr>
          <w:rFonts w:ascii="Times New Roman" w:hAnsi="Times New Roman" w:cs="Times New Roman"/>
          <w:b/>
          <w:bCs/>
          <w:color w:val="auto"/>
          <w:spacing w:val="0"/>
          <w:kern w:val="0"/>
          <w:sz w:val="22"/>
          <w:szCs w:val="22"/>
          <w14:ligatures w14:val="none"/>
        </w:rPr>
        <w:t xml:space="preserve"> </w:t>
      </w:r>
      <w:r w:rsidRPr="0006322D">
        <w:rPr>
          <w:rFonts w:ascii="Times New Roman" w:hAnsi="Times New Roman" w:cs="Times New Roman"/>
          <w:b/>
          <w:bCs/>
          <w:color w:val="auto"/>
          <w:spacing w:val="0"/>
          <w:kern w:val="0"/>
          <w:sz w:val="22"/>
          <w:szCs w:val="22"/>
          <w14:ligatures w14:val="none"/>
        </w:rPr>
        <w:t xml:space="preserve">NAUKOWEJ </w:t>
      </w:r>
    </w:p>
    <w:p w14:paraId="69DABB94" w14:textId="77777777" w:rsidR="00227D33" w:rsidRPr="00717137" w:rsidRDefault="00227D33" w:rsidP="00227D33"/>
    <w:p w14:paraId="075B012C" w14:textId="77777777" w:rsidR="00227D33" w:rsidRPr="0006322D" w:rsidRDefault="00227D33" w:rsidP="00227D33">
      <w:pPr>
        <w:pStyle w:val="Podtytu"/>
        <w:tabs>
          <w:tab w:val="left" w:pos="1440"/>
        </w:tabs>
        <w:spacing w:before="480"/>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pomiędzy: Uniwersytetem Kardynała Stefana Wyszyńskiego w Warszawie z siedzibą w Warszawie przy ul. Dewajtis 5, reprezentowanym przez .............................................................................................</w:t>
      </w:r>
    </w:p>
    <w:p w14:paraId="4948B7BF" w14:textId="77777777" w:rsidR="00227D33" w:rsidRPr="0006322D" w:rsidRDefault="00227D33" w:rsidP="00227D33">
      <w:pPr>
        <w:pStyle w:val="Podtytu"/>
        <w:tabs>
          <w:tab w:val="left" w:pos="1440"/>
        </w:tabs>
        <w:spacing w:before="120" w:after="120"/>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a</w:t>
      </w:r>
    </w:p>
    <w:p w14:paraId="05BDEE29" w14:textId="77777777" w:rsidR="00227D33" w:rsidRPr="00961DBF" w:rsidRDefault="00227D33" w:rsidP="00227D33">
      <w:pPr>
        <w:pStyle w:val="Podtytu"/>
        <w:tabs>
          <w:tab w:val="left" w:pos="1440"/>
        </w:tabs>
        <w:jc w:val="both"/>
        <w:rPr>
          <w:rFonts w:ascii="Times New Roman" w:hAnsi="Times New Roman" w:cs="Times New Roman"/>
          <w:i/>
          <w:iCs/>
          <w:color w:val="auto"/>
          <w:spacing w:val="0"/>
          <w:kern w:val="0"/>
          <w:sz w:val="20"/>
          <w:szCs w:val="20"/>
          <w14:ligatures w14:val="none"/>
        </w:rPr>
      </w:pPr>
      <w:r>
        <w:rPr>
          <w:rFonts w:ascii="Times New Roman" w:hAnsi="Times New Roman" w:cs="Times New Roman"/>
          <w:i/>
          <w:iCs/>
          <w:color w:val="auto"/>
          <w:spacing w:val="0"/>
          <w:kern w:val="0"/>
          <w:sz w:val="20"/>
          <w:szCs w:val="20"/>
          <w14:ligatures w14:val="none"/>
        </w:rPr>
        <w:t>(</w:t>
      </w:r>
      <w:r w:rsidRPr="00961DBF">
        <w:rPr>
          <w:rFonts w:ascii="Times New Roman" w:hAnsi="Times New Roman" w:cs="Times New Roman"/>
          <w:i/>
          <w:iCs/>
          <w:color w:val="auto"/>
          <w:spacing w:val="0"/>
          <w:kern w:val="0"/>
          <w:sz w:val="20"/>
          <w:szCs w:val="20"/>
          <w14:ligatures w14:val="none"/>
        </w:rPr>
        <w:t>nazwa uczelni/instytucji</w:t>
      </w:r>
      <w:r>
        <w:rPr>
          <w:rFonts w:ascii="Times New Roman" w:hAnsi="Times New Roman" w:cs="Times New Roman"/>
          <w:i/>
          <w:iCs/>
          <w:color w:val="auto"/>
          <w:spacing w:val="0"/>
          <w:kern w:val="0"/>
          <w:sz w:val="20"/>
          <w:szCs w:val="20"/>
          <w14:ligatures w14:val="none"/>
        </w:rPr>
        <w:t>)</w:t>
      </w:r>
    </w:p>
    <w:p w14:paraId="62665137" w14:textId="77777777" w:rsidR="00227D33" w:rsidRPr="0006322D" w:rsidRDefault="00227D33" w:rsidP="00227D33">
      <w:pPr>
        <w:pStyle w:val="Podtytu"/>
        <w:tabs>
          <w:tab w:val="left" w:pos="1440"/>
        </w:tabs>
        <w:spacing w:before="120"/>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z siedzibą: ................................................................................................</w:t>
      </w:r>
    </w:p>
    <w:p w14:paraId="0A469F46" w14:textId="77777777" w:rsidR="00227D33" w:rsidRPr="0006322D" w:rsidRDefault="00227D33" w:rsidP="00227D33">
      <w:pPr>
        <w:pStyle w:val="Podtytu"/>
        <w:tabs>
          <w:tab w:val="left" w:pos="1440"/>
        </w:tabs>
        <w:spacing w:before="120"/>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reprezentowanym przez Rektora ............................................................</w:t>
      </w:r>
    </w:p>
    <w:p w14:paraId="5258F04F" w14:textId="32B5ADEF" w:rsidR="00227D33" w:rsidRPr="0006322D" w:rsidRDefault="00227D33" w:rsidP="00227D33">
      <w:pPr>
        <w:pStyle w:val="Podtytu"/>
        <w:tabs>
          <w:tab w:val="left" w:pos="1440"/>
        </w:tabs>
        <w:spacing w:before="360"/>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 1</w:t>
      </w:r>
      <w:r>
        <w:rPr>
          <w:rFonts w:ascii="Times New Roman" w:hAnsi="Times New Roman" w:cs="Times New Roman"/>
          <w:color w:val="auto"/>
          <w:spacing w:val="0"/>
          <w:kern w:val="0"/>
          <w:sz w:val="22"/>
          <w:szCs w:val="22"/>
          <w14:ligatures w14:val="none"/>
        </w:rPr>
        <w:t>.</w:t>
      </w:r>
    </w:p>
    <w:p w14:paraId="3907E329" w14:textId="77777777" w:rsidR="00227D33" w:rsidRPr="0006322D" w:rsidRDefault="00227D33" w:rsidP="00227D33">
      <w:pPr>
        <w:pStyle w:val="Podtytu"/>
        <w:tabs>
          <w:tab w:val="left" w:pos="1440"/>
        </w:tabs>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Porozumienie określa ramowy zakres i warunki realizacji współpracy w działalności naukowej.</w:t>
      </w:r>
    </w:p>
    <w:p w14:paraId="7EA27B46" w14:textId="7EDE877B" w:rsidR="00227D33" w:rsidRPr="0006322D" w:rsidRDefault="00227D33" w:rsidP="00227D33">
      <w:pPr>
        <w:pStyle w:val="Podtytu"/>
        <w:tabs>
          <w:tab w:val="left" w:pos="1440"/>
        </w:tabs>
        <w:spacing w:before="120"/>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 2</w:t>
      </w:r>
      <w:r>
        <w:rPr>
          <w:rFonts w:ascii="Times New Roman" w:hAnsi="Times New Roman" w:cs="Times New Roman"/>
          <w:color w:val="auto"/>
          <w:spacing w:val="0"/>
          <w:kern w:val="0"/>
          <w:sz w:val="22"/>
          <w:szCs w:val="22"/>
          <w14:ligatures w14:val="none"/>
        </w:rPr>
        <w:t>.</w:t>
      </w:r>
    </w:p>
    <w:p w14:paraId="3A603566" w14:textId="77777777" w:rsidR="00227D33" w:rsidRPr="0006322D" w:rsidRDefault="00227D33" w:rsidP="00227D33">
      <w:pPr>
        <w:pStyle w:val="Podtytu"/>
        <w:tabs>
          <w:tab w:val="left" w:pos="1440"/>
        </w:tabs>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W zakresie działalności naukowej strony deklarują następujące formy współpracy:</w:t>
      </w:r>
    </w:p>
    <w:p w14:paraId="17ED6565" w14:textId="77777777" w:rsidR="00227D33" w:rsidRPr="0006322D" w:rsidRDefault="00227D33" w:rsidP="00227D33">
      <w:pPr>
        <w:pStyle w:val="Akapitzlist"/>
        <w:numPr>
          <w:ilvl w:val="0"/>
          <w:numId w:val="1"/>
        </w:numPr>
        <w:tabs>
          <w:tab w:val="clear" w:pos="0"/>
          <w:tab w:val="num" w:pos="567"/>
        </w:tabs>
        <w:ind w:left="567" w:hanging="283"/>
        <w:rPr>
          <w:rFonts w:ascii="Times New Roman" w:hAnsi="Times New Roman" w:cs="Times New Roman"/>
        </w:rPr>
      </w:pPr>
      <w:r w:rsidRPr="0006322D">
        <w:rPr>
          <w:rFonts w:ascii="Times New Roman" w:hAnsi="Times New Roman" w:cs="Times New Roman"/>
          <w:kern w:val="0"/>
          <w14:ligatures w14:val="none"/>
        </w:rPr>
        <w:t>współpracę w realizacji badań/projektów naukowych;</w:t>
      </w:r>
    </w:p>
    <w:p w14:paraId="09579748" w14:textId="77777777" w:rsidR="00227D33" w:rsidRPr="0006322D" w:rsidRDefault="00227D33" w:rsidP="00227D33">
      <w:pPr>
        <w:pStyle w:val="Akapitzlist"/>
        <w:numPr>
          <w:ilvl w:val="0"/>
          <w:numId w:val="1"/>
        </w:numPr>
        <w:tabs>
          <w:tab w:val="clear" w:pos="0"/>
          <w:tab w:val="num" w:pos="567"/>
        </w:tabs>
        <w:ind w:left="567" w:hanging="283"/>
        <w:rPr>
          <w:rFonts w:ascii="Times New Roman" w:hAnsi="Times New Roman" w:cs="Times New Roman"/>
        </w:rPr>
      </w:pPr>
      <w:r w:rsidRPr="0006322D">
        <w:rPr>
          <w:rFonts w:ascii="Times New Roman" w:hAnsi="Times New Roman" w:cs="Times New Roman"/>
          <w:kern w:val="0"/>
          <w14:ligatures w14:val="none"/>
        </w:rPr>
        <w:t>współorganizację konferencji, seminariów, spotkań naukowych;</w:t>
      </w:r>
    </w:p>
    <w:p w14:paraId="0053527E" w14:textId="77777777" w:rsidR="00227D33" w:rsidRPr="0006322D" w:rsidRDefault="00227D33" w:rsidP="00227D33">
      <w:pPr>
        <w:pStyle w:val="Akapitzlist"/>
        <w:numPr>
          <w:ilvl w:val="0"/>
          <w:numId w:val="1"/>
        </w:numPr>
        <w:tabs>
          <w:tab w:val="clear" w:pos="0"/>
          <w:tab w:val="num" w:pos="567"/>
        </w:tabs>
        <w:ind w:left="567" w:hanging="283"/>
        <w:rPr>
          <w:rFonts w:ascii="Times New Roman" w:hAnsi="Times New Roman" w:cs="Times New Roman"/>
        </w:rPr>
      </w:pPr>
      <w:r w:rsidRPr="0006322D">
        <w:rPr>
          <w:rFonts w:ascii="Times New Roman" w:hAnsi="Times New Roman" w:cs="Times New Roman"/>
          <w:kern w:val="0"/>
          <w14:ligatures w14:val="none"/>
        </w:rPr>
        <w:t>udział w krajowych i międzynarodowych konferencjach, seminariach, spotkaniach naukowych, organizowanych przez jedną ze stron;</w:t>
      </w:r>
    </w:p>
    <w:p w14:paraId="17905B22" w14:textId="77777777" w:rsidR="00227D33" w:rsidRPr="0006322D" w:rsidRDefault="00227D33" w:rsidP="00227D33">
      <w:pPr>
        <w:pStyle w:val="Akapitzlist"/>
        <w:numPr>
          <w:ilvl w:val="0"/>
          <w:numId w:val="1"/>
        </w:numPr>
        <w:tabs>
          <w:tab w:val="clear" w:pos="0"/>
          <w:tab w:val="num" w:pos="567"/>
        </w:tabs>
        <w:ind w:left="567" w:hanging="283"/>
        <w:rPr>
          <w:rFonts w:ascii="Times New Roman" w:hAnsi="Times New Roman" w:cs="Times New Roman"/>
        </w:rPr>
      </w:pPr>
      <w:r w:rsidRPr="0006322D">
        <w:rPr>
          <w:rFonts w:ascii="Times New Roman" w:hAnsi="Times New Roman" w:cs="Times New Roman"/>
          <w:kern w:val="0"/>
          <w14:ligatures w14:val="none"/>
        </w:rPr>
        <w:t>publikowanie wyników badań naukowych w czasopismach wydawanych przez obie strony;</w:t>
      </w:r>
    </w:p>
    <w:p w14:paraId="1804D30A" w14:textId="77777777" w:rsidR="00227D33" w:rsidRPr="0006322D" w:rsidRDefault="00227D33" w:rsidP="00227D33">
      <w:pPr>
        <w:pStyle w:val="Akapitzlist"/>
        <w:numPr>
          <w:ilvl w:val="0"/>
          <w:numId w:val="1"/>
        </w:numPr>
        <w:tabs>
          <w:tab w:val="clear" w:pos="0"/>
          <w:tab w:val="num" w:pos="567"/>
        </w:tabs>
        <w:ind w:left="567" w:hanging="283"/>
        <w:rPr>
          <w:rFonts w:ascii="Times New Roman" w:hAnsi="Times New Roman" w:cs="Times New Roman"/>
        </w:rPr>
      </w:pPr>
      <w:r w:rsidRPr="0006322D">
        <w:rPr>
          <w:rFonts w:ascii="Times New Roman" w:hAnsi="Times New Roman" w:cs="Times New Roman"/>
          <w:kern w:val="0"/>
          <w14:ligatures w14:val="none"/>
        </w:rPr>
        <w:t>wymianę literatury naukowej między bibliotekami obu stron;</w:t>
      </w:r>
    </w:p>
    <w:p w14:paraId="0C20E482" w14:textId="77777777" w:rsidR="00227D33" w:rsidRPr="0006322D" w:rsidRDefault="00227D33" w:rsidP="00227D33">
      <w:pPr>
        <w:pStyle w:val="Akapitzlist"/>
        <w:numPr>
          <w:ilvl w:val="0"/>
          <w:numId w:val="1"/>
        </w:numPr>
        <w:tabs>
          <w:tab w:val="clear" w:pos="0"/>
          <w:tab w:val="num" w:pos="567"/>
        </w:tabs>
        <w:ind w:left="567" w:hanging="283"/>
        <w:rPr>
          <w:rFonts w:ascii="Times New Roman" w:hAnsi="Times New Roman" w:cs="Times New Roman"/>
        </w:rPr>
      </w:pPr>
      <w:r w:rsidRPr="0006322D">
        <w:rPr>
          <w:rFonts w:ascii="Times New Roman" w:hAnsi="Times New Roman" w:cs="Times New Roman"/>
          <w:kern w:val="0"/>
          <w14:ligatures w14:val="none"/>
        </w:rPr>
        <w:t>wymianę pracowników w celu realizacji programu niniejszego porozumienia;</w:t>
      </w:r>
    </w:p>
    <w:p w14:paraId="64EB0BE6" w14:textId="77777777" w:rsidR="00227D33" w:rsidRPr="0006322D" w:rsidRDefault="00227D33" w:rsidP="00227D33">
      <w:pPr>
        <w:pStyle w:val="Akapitzlist"/>
        <w:numPr>
          <w:ilvl w:val="0"/>
          <w:numId w:val="1"/>
        </w:numPr>
        <w:tabs>
          <w:tab w:val="clear" w:pos="0"/>
          <w:tab w:val="num" w:pos="567"/>
        </w:tabs>
        <w:ind w:left="567" w:hanging="283"/>
        <w:rPr>
          <w:rFonts w:ascii="Times New Roman" w:hAnsi="Times New Roman" w:cs="Times New Roman"/>
        </w:rPr>
      </w:pPr>
      <w:r w:rsidRPr="0006322D">
        <w:rPr>
          <w:rFonts w:ascii="Times New Roman" w:hAnsi="Times New Roman" w:cs="Times New Roman"/>
          <w:kern w:val="0"/>
          <w14:ligatures w14:val="none"/>
        </w:rPr>
        <w:t>współpracę w ramach staży naukowych.</w:t>
      </w:r>
    </w:p>
    <w:p w14:paraId="28345D31" w14:textId="3A007BD6" w:rsidR="00227D33" w:rsidRPr="0006322D"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 3</w:t>
      </w:r>
      <w:r>
        <w:rPr>
          <w:rFonts w:ascii="Times New Roman" w:hAnsi="Times New Roman" w:cs="Times New Roman"/>
          <w:color w:val="auto"/>
          <w:spacing w:val="0"/>
          <w:kern w:val="0"/>
          <w:sz w:val="22"/>
          <w:szCs w:val="22"/>
          <w14:ligatures w14:val="none"/>
        </w:rPr>
        <w:t>.</w:t>
      </w:r>
    </w:p>
    <w:p w14:paraId="7BE7D64C" w14:textId="77777777" w:rsidR="00227D33" w:rsidRPr="0006322D" w:rsidRDefault="00227D33" w:rsidP="00227D33">
      <w:pPr>
        <w:pStyle w:val="Podtytu"/>
        <w:numPr>
          <w:ilvl w:val="0"/>
          <w:numId w:val="3"/>
        </w:numPr>
        <w:tabs>
          <w:tab w:val="left" w:pos="284"/>
        </w:tabs>
        <w:spacing w:after="0" w:line="240" w:lineRule="auto"/>
        <w:ind w:left="284" w:hanging="284"/>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Jednostki organizacyjne obu stron zainteresowane współpracą zobowiązane są do opracowania programów współpracy.</w:t>
      </w:r>
    </w:p>
    <w:p w14:paraId="081515FA" w14:textId="77777777" w:rsidR="00227D33" w:rsidRPr="0006322D" w:rsidRDefault="00227D33" w:rsidP="00227D33">
      <w:pPr>
        <w:pStyle w:val="Podtytu"/>
        <w:numPr>
          <w:ilvl w:val="0"/>
          <w:numId w:val="3"/>
        </w:numPr>
        <w:tabs>
          <w:tab w:val="left" w:pos="284"/>
        </w:tabs>
        <w:spacing w:after="0" w:line="240" w:lineRule="auto"/>
        <w:ind w:left="284" w:hanging="284"/>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Programy współpracy powinny zawierać:</w:t>
      </w:r>
    </w:p>
    <w:p w14:paraId="2BF8CEBF" w14:textId="77777777" w:rsidR="00227D33" w:rsidRPr="0006322D" w:rsidRDefault="00227D33" w:rsidP="00227D33">
      <w:pPr>
        <w:pStyle w:val="Podtytu"/>
        <w:numPr>
          <w:ilvl w:val="0"/>
          <w:numId w:val="2"/>
        </w:numPr>
        <w:tabs>
          <w:tab w:val="clear" w:pos="397"/>
        </w:tabs>
        <w:spacing w:after="0" w:line="240" w:lineRule="auto"/>
        <w:ind w:left="567" w:hanging="284"/>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tematykę wspólnych przedsięwzięć;</w:t>
      </w:r>
    </w:p>
    <w:p w14:paraId="03202E56" w14:textId="77777777" w:rsidR="00227D33" w:rsidRPr="0006322D" w:rsidRDefault="00227D33" w:rsidP="00227D33">
      <w:pPr>
        <w:pStyle w:val="Podtytu"/>
        <w:numPr>
          <w:ilvl w:val="0"/>
          <w:numId w:val="2"/>
        </w:numPr>
        <w:tabs>
          <w:tab w:val="clear" w:pos="397"/>
        </w:tabs>
        <w:spacing w:after="0" w:line="240" w:lineRule="auto"/>
        <w:ind w:left="567" w:hanging="284"/>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harmonogram działań;</w:t>
      </w:r>
    </w:p>
    <w:p w14:paraId="049E4E85" w14:textId="77777777" w:rsidR="00227D33" w:rsidRPr="0006322D" w:rsidRDefault="00227D33" w:rsidP="00227D33">
      <w:pPr>
        <w:pStyle w:val="Podtytu"/>
        <w:numPr>
          <w:ilvl w:val="0"/>
          <w:numId w:val="2"/>
        </w:numPr>
        <w:tabs>
          <w:tab w:val="clear" w:pos="397"/>
        </w:tabs>
        <w:spacing w:after="0" w:line="240" w:lineRule="auto"/>
        <w:ind w:left="567" w:hanging="284"/>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zakres osobowy i czasowy wymiany pracowników i studentów;</w:t>
      </w:r>
    </w:p>
    <w:p w14:paraId="4836FD6A" w14:textId="77777777" w:rsidR="00227D33" w:rsidRPr="0006322D" w:rsidRDefault="00227D33" w:rsidP="00227D33">
      <w:pPr>
        <w:pStyle w:val="Podtytu"/>
        <w:numPr>
          <w:ilvl w:val="0"/>
          <w:numId w:val="2"/>
        </w:numPr>
        <w:tabs>
          <w:tab w:val="clear" w:pos="397"/>
        </w:tabs>
        <w:spacing w:after="0" w:line="240" w:lineRule="auto"/>
        <w:ind w:left="567" w:hanging="284"/>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zasady finansowania wspólnych działań.</w:t>
      </w:r>
    </w:p>
    <w:p w14:paraId="00A4A5B7" w14:textId="3F9B87D9" w:rsidR="00227D33" w:rsidRPr="0006322D"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 4</w:t>
      </w:r>
      <w:r>
        <w:rPr>
          <w:rFonts w:ascii="Times New Roman" w:hAnsi="Times New Roman" w:cs="Times New Roman"/>
          <w:color w:val="auto"/>
          <w:spacing w:val="0"/>
          <w:kern w:val="0"/>
          <w:sz w:val="22"/>
          <w:szCs w:val="22"/>
          <w14:ligatures w14:val="none"/>
        </w:rPr>
        <w:t>.</w:t>
      </w:r>
    </w:p>
    <w:p w14:paraId="47761C58"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Jednostki organizacyjne obu stron, zainteresowane współpracą, odpowiedzialne są za realizację programów współpracy.</w:t>
      </w:r>
    </w:p>
    <w:p w14:paraId="192A4506" w14:textId="4CB77822" w:rsidR="00227D33" w:rsidRPr="0006322D"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 5</w:t>
      </w:r>
      <w:r>
        <w:rPr>
          <w:rFonts w:ascii="Times New Roman" w:hAnsi="Times New Roman" w:cs="Times New Roman"/>
          <w:color w:val="auto"/>
          <w:spacing w:val="0"/>
          <w:kern w:val="0"/>
          <w:sz w:val="22"/>
          <w:szCs w:val="22"/>
          <w14:ligatures w14:val="none"/>
        </w:rPr>
        <w:t>.</w:t>
      </w:r>
    </w:p>
    <w:p w14:paraId="05A6A916"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Strony ustalają, że w zakresie ochrony intelektualnej rezultatów prac objętych niniejszym porozumieniem obowiązują przepisy prawa polskiego, a w sprawach tam nieuregulowanych postanowienia umów międzynarodowych, ratyfikowanych przez umawiające się strony. Ustalenia szczegółowe powinny być przedmiotem odrębnej umowy.</w:t>
      </w:r>
    </w:p>
    <w:p w14:paraId="65B1636B" w14:textId="35888433" w:rsidR="00227D33" w:rsidRPr="0006322D"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lastRenderedPageBreak/>
        <w:t>§ 6</w:t>
      </w:r>
      <w:r>
        <w:rPr>
          <w:rFonts w:ascii="Times New Roman" w:hAnsi="Times New Roman" w:cs="Times New Roman"/>
          <w:color w:val="auto"/>
          <w:spacing w:val="0"/>
          <w:kern w:val="0"/>
          <w:sz w:val="22"/>
          <w:szCs w:val="22"/>
          <w14:ligatures w14:val="none"/>
        </w:rPr>
        <w:t>.</w:t>
      </w:r>
    </w:p>
    <w:p w14:paraId="613FE313"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Wszystkie zmiany i uzupełnienia niniejszego porozumienia wymagają każdorazowo pisemnej zgody obu stron, pod rygorem ich nieważności.</w:t>
      </w:r>
    </w:p>
    <w:p w14:paraId="6AF73C9F" w14:textId="514455D1" w:rsidR="00227D33" w:rsidRPr="0006322D" w:rsidRDefault="00227D33" w:rsidP="00227D33">
      <w:pPr>
        <w:pStyle w:val="Podtytu"/>
        <w:tabs>
          <w:tab w:val="left" w:pos="180"/>
          <w:tab w:val="left" w:pos="360"/>
          <w:tab w:val="left" w:pos="540"/>
          <w:tab w:val="left" w:pos="720"/>
          <w:tab w:val="left" w:pos="1440"/>
        </w:tabs>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 7</w:t>
      </w:r>
      <w:r>
        <w:rPr>
          <w:rFonts w:ascii="Times New Roman" w:hAnsi="Times New Roman" w:cs="Times New Roman"/>
          <w:color w:val="auto"/>
          <w:spacing w:val="0"/>
          <w:kern w:val="0"/>
          <w:sz w:val="22"/>
          <w:szCs w:val="22"/>
          <w14:ligatures w14:val="none"/>
        </w:rPr>
        <w:t>.</w:t>
      </w:r>
    </w:p>
    <w:p w14:paraId="29DD8F1B"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Podpisane porozumienie nie wyklucza możliwości realizacji innych przedsięwzięć w ramach współpracy, niewymienionych w § 2, które mogą być przedmiotem aneksu do niniejszego porozumienia lub odrębnej umowy.</w:t>
      </w:r>
    </w:p>
    <w:p w14:paraId="33C7D5A7" w14:textId="459D2318" w:rsidR="00227D33" w:rsidRPr="0006322D" w:rsidRDefault="00227D33" w:rsidP="00227D33">
      <w:pPr>
        <w:pStyle w:val="Podtytu"/>
        <w:tabs>
          <w:tab w:val="left" w:pos="180"/>
          <w:tab w:val="left" w:pos="360"/>
          <w:tab w:val="left" w:pos="540"/>
          <w:tab w:val="left" w:pos="720"/>
          <w:tab w:val="left" w:pos="1440"/>
        </w:tabs>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 8</w:t>
      </w:r>
      <w:r>
        <w:rPr>
          <w:rFonts w:ascii="Times New Roman" w:hAnsi="Times New Roman" w:cs="Times New Roman"/>
          <w:color w:val="auto"/>
          <w:spacing w:val="0"/>
          <w:kern w:val="0"/>
          <w:sz w:val="22"/>
          <w:szCs w:val="22"/>
          <w14:ligatures w14:val="none"/>
        </w:rPr>
        <w:t>.</w:t>
      </w:r>
    </w:p>
    <w:p w14:paraId="145C2F27" w14:textId="77777777" w:rsidR="00227D33" w:rsidRPr="0006322D" w:rsidRDefault="00227D33" w:rsidP="00227D33">
      <w:pPr>
        <w:numPr>
          <w:ilvl w:val="0"/>
          <w:numId w:val="4"/>
        </w:numPr>
        <w:tabs>
          <w:tab w:val="left" w:pos="284"/>
        </w:tabs>
        <w:spacing w:after="0" w:line="240" w:lineRule="auto"/>
        <w:ind w:left="284" w:hanging="284"/>
        <w:jc w:val="both"/>
        <w:rPr>
          <w:rFonts w:ascii="Times New Roman" w:hAnsi="Times New Roman" w:cs="Times New Roman"/>
          <w:kern w:val="0"/>
          <w14:ligatures w14:val="none"/>
        </w:rPr>
      </w:pPr>
      <w:r w:rsidRPr="0006322D">
        <w:rPr>
          <w:rFonts w:ascii="Times New Roman" w:hAnsi="Times New Roman" w:cs="Times New Roman"/>
          <w:kern w:val="0"/>
          <w14:ligatures w14:val="none"/>
        </w:rPr>
        <w:t>Porozumienie zawiera się na okres 5 lat, z możliwością przedłużenia, może być rozwiązane z półrocznym okresem wypowiedzenia oraz ma moc obowiązującą z dniem podpisania przez obydwie strony.</w:t>
      </w:r>
    </w:p>
    <w:p w14:paraId="2F89A996" w14:textId="77777777" w:rsidR="00227D33" w:rsidRPr="0006322D" w:rsidRDefault="00227D33" w:rsidP="00227D33">
      <w:pPr>
        <w:numPr>
          <w:ilvl w:val="0"/>
          <w:numId w:val="4"/>
        </w:numPr>
        <w:tabs>
          <w:tab w:val="left" w:pos="284"/>
        </w:tabs>
        <w:spacing w:after="0" w:line="240" w:lineRule="auto"/>
        <w:ind w:left="284" w:hanging="284"/>
        <w:jc w:val="both"/>
        <w:rPr>
          <w:rFonts w:ascii="Times New Roman" w:hAnsi="Times New Roman" w:cs="Times New Roman"/>
          <w:kern w:val="0"/>
          <w14:ligatures w14:val="none"/>
        </w:rPr>
      </w:pPr>
      <w:r w:rsidRPr="0006322D">
        <w:rPr>
          <w:rFonts w:ascii="Times New Roman" w:hAnsi="Times New Roman" w:cs="Times New Roman"/>
          <w:kern w:val="0"/>
          <w14:ligatures w14:val="none"/>
        </w:rPr>
        <w:t>Wszelkie spory wynikające z niniejszego Porozumienia lub z nim związane, których Strony nie mogą rozwiązać w drodze polubownych negocjacji, zostaną wspólnie przekazane do rozwiązania władzom obydwu Stron lub wyznaczonym przez nich osobom.</w:t>
      </w:r>
    </w:p>
    <w:p w14:paraId="4F3B9EBB" w14:textId="77777777" w:rsidR="00227D33" w:rsidRPr="0006322D" w:rsidRDefault="00227D33" w:rsidP="00227D33">
      <w:pPr>
        <w:numPr>
          <w:ilvl w:val="0"/>
          <w:numId w:val="4"/>
        </w:numPr>
        <w:tabs>
          <w:tab w:val="left" w:pos="284"/>
        </w:tabs>
        <w:spacing w:after="0" w:line="240" w:lineRule="auto"/>
        <w:ind w:left="284" w:hanging="284"/>
        <w:jc w:val="both"/>
        <w:rPr>
          <w:rFonts w:ascii="Times New Roman" w:hAnsi="Times New Roman" w:cs="Times New Roman"/>
          <w:kern w:val="0"/>
          <w14:ligatures w14:val="none"/>
        </w:rPr>
      </w:pPr>
      <w:r w:rsidRPr="0006322D">
        <w:rPr>
          <w:rFonts w:ascii="Times New Roman" w:hAnsi="Times New Roman" w:cs="Times New Roman"/>
          <w:kern w:val="0"/>
          <w14:ligatures w14:val="none"/>
        </w:rPr>
        <w:t>W przypadku braku polubownego rozwiązania sporu, spór zostanie poddany pod rozstrzygnięcie sądu właściwego dla pozwanego.</w:t>
      </w:r>
    </w:p>
    <w:p w14:paraId="3D455176" w14:textId="38582656" w:rsidR="00227D33" w:rsidRPr="0006322D"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 9</w:t>
      </w:r>
      <w:r>
        <w:rPr>
          <w:rFonts w:ascii="Times New Roman" w:hAnsi="Times New Roman" w:cs="Times New Roman"/>
          <w:color w:val="auto"/>
          <w:spacing w:val="0"/>
          <w:kern w:val="0"/>
          <w:sz w:val="22"/>
          <w:szCs w:val="22"/>
          <w14:ligatures w14:val="none"/>
        </w:rPr>
        <w:t>.</w:t>
      </w:r>
    </w:p>
    <w:p w14:paraId="2752FA6E"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Niniejsze porozumienie sporządzono w dwóch egzemplarzach.</w:t>
      </w:r>
    </w:p>
    <w:p w14:paraId="355E0A47"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14:ligatures w14:val="none"/>
        </w:rPr>
      </w:pPr>
    </w:p>
    <w:p w14:paraId="73BD2819"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14:ligatures w14:val="none"/>
        </w:rPr>
      </w:pPr>
      <w:r w:rsidRPr="0006322D">
        <w:rPr>
          <w:rFonts w:ascii="Times New Roman" w:hAnsi="Times New Roman" w:cs="Times New Roman"/>
          <w:color w:val="auto"/>
          <w:spacing w:val="0"/>
          <w:kern w:val="0"/>
          <w:sz w:val="22"/>
          <w:szCs w:val="22"/>
          <w14:ligatures w14:val="none"/>
        </w:rPr>
        <w:t>*W przypadku porozumienia zagranicznego. Niniejsze porozumienie sporządzono w dwóch egzemplarzach: dwa w języku stron oraz dwa w języku angielskim. Każda ze stron otrzymuje po dwa egzemplarze, jeden w języku angielskim oraz jeden w języku strony. W przypadku jakichkolwiek rozbieżności między obiema wersjami językowymi porozumienia, wiążąca będzie wersja sporządzona w języku angielskim.</w:t>
      </w:r>
    </w:p>
    <w:p w14:paraId="3AB82CE9"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14:ligatures w14:val="none"/>
        </w:rPr>
      </w:pPr>
    </w:p>
    <w:p w14:paraId="469FBACA"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14:ligatures w14:val="none"/>
        </w:rPr>
      </w:pPr>
    </w:p>
    <w:p w14:paraId="78CDB08B"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14:ligatures w14:val="none"/>
        </w:rPr>
      </w:pPr>
    </w:p>
    <w:p w14:paraId="05FACA8C" w14:textId="77777777" w:rsidR="00227D33" w:rsidRPr="0006322D" w:rsidRDefault="00227D33" w:rsidP="00227D33">
      <w:pPr>
        <w:pStyle w:val="Podtytu"/>
        <w:jc w:val="both"/>
        <w:rPr>
          <w:rFonts w:ascii="Times New Roman" w:hAnsi="Times New Roman" w:cs="Times New Roman"/>
          <w:b/>
          <w:bCs/>
          <w:color w:val="auto"/>
          <w:spacing w:val="0"/>
          <w:kern w:val="0"/>
          <w:sz w:val="22"/>
          <w:szCs w:val="22"/>
          <w14:ligatures w14:val="none"/>
        </w:rPr>
      </w:pPr>
    </w:p>
    <w:p w14:paraId="01390EB1"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14:ligatures w14:val="none"/>
        </w:rPr>
      </w:pPr>
      <w:r w:rsidRPr="0006322D">
        <w:rPr>
          <w:rFonts w:ascii="Times New Roman" w:hAnsi="Times New Roman" w:cs="Times New Roman"/>
          <w:b/>
          <w:bCs/>
          <w:noProof/>
          <w:color w:val="auto"/>
          <w:spacing w:val="0"/>
          <w:kern w:val="0"/>
          <w:sz w:val="22"/>
          <w:szCs w:val="22"/>
          <w14:ligatures w14:val="none"/>
        </w:rPr>
        <mc:AlternateContent>
          <mc:Choice Requires="wps">
            <w:drawing>
              <wp:anchor distT="0" distB="0" distL="114300" distR="114300" simplePos="0" relativeHeight="251660288" behindDoc="0" locked="0" layoutInCell="1" allowOverlap="1" wp14:anchorId="50513B53" wp14:editId="575DC222">
                <wp:simplePos x="0" y="0"/>
                <wp:positionH relativeFrom="column">
                  <wp:posOffset>3191510</wp:posOffset>
                </wp:positionH>
                <wp:positionV relativeFrom="paragraph">
                  <wp:posOffset>85090</wp:posOffset>
                </wp:positionV>
                <wp:extent cx="2247900" cy="2468880"/>
                <wp:effectExtent l="0" t="635" r="3810" b="0"/>
                <wp:wrapNone/>
                <wp:docPr id="114023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468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FC075" w14:textId="77777777" w:rsidR="00227D33" w:rsidRPr="00A94DF4" w:rsidRDefault="00227D33" w:rsidP="00227D33">
                            <w:pPr>
                              <w:jc w:val="center"/>
                              <w:rPr>
                                <w:rFonts w:ascii="Times New Roman" w:hAnsi="Times New Roman" w:cs="Times New Roman"/>
                              </w:rPr>
                            </w:pPr>
                            <w:r w:rsidRPr="00A94DF4">
                              <w:rPr>
                                <w:rFonts w:ascii="Times New Roman" w:hAnsi="Times New Roman" w:cs="Times New Roman"/>
                              </w:rPr>
                              <w:t>w imieniu</w:t>
                            </w:r>
                          </w:p>
                          <w:p w14:paraId="41A704F9" w14:textId="77777777" w:rsidR="00227D33" w:rsidRDefault="00227D33" w:rsidP="00227D33">
                            <w:pPr>
                              <w:jc w:val="center"/>
                              <w:rPr>
                                <w:sz w:val="16"/>
                                <w:szCs w:val="16"/>
                                <w:u w:val="single"/>
                              </w:rPr>
                            </w:pPr>
                          </w:p>
                          <w:p w14:paraId="3F768E56" w14:textId="77777777" w:rsidR="00227D33" w:rsidRPr="009240CF" w:rsidRDefault="00227D33" w:rsidP="00227D33">
                            <w:pPr>
                              <w:jc w:val="center"/>
                              <w:rPr>
                                <w:sz w:val="16"/>
                                <w:szCs w:val="16"/>
                                <w:u w:val="single"/>
                              </w:rPr>
                            </w:pPr>
                          </w:p>
                          <w:p w14:paraId="423F56D4" w14:textId="77777777" w:rsidR="00227D33" w:rsidRDefault="00227D33" w:rsidP="00227D33">
                            <w:pPr>
                              <w:rPr>
                                <w:sz w:val="16"/>
                                <w:szCs w:val="16"/>
                              </w:rPr>
                            </w:pPr>
                          </w:p>
                          <w:p w14:paraId="12F2D7D6" w14:textId="77777777" w:rsidR="00227D33" w:rsidRDefault="00227D33" w:rsidP="00227D33">
                            <w:pPr>
                              <w:rPr>
                                <w:sz w:val="16"/>
                                <w:szCs w:val="16"/>
                              </w:rPr>
                            </w:pPr>
                          </w:p>
                          <w:p w14:paraId="094EF7E6" w14:textId="77777777" w:rsidR="00227D33" w:rsidRDefault="00227D33" w:rsidP="00227D33">
                            <w:pPr>
                              <w:rPr>
                                <w:sz w:val="16"/>
                                <w:szCs w:val="16"/>
                              </w:rPr>
                            </w:pPr>
                          </w:p>
                          <w:p w14:paraId="3588ED26" w14:textId="77777777" w:rsidR="00227D33" w:rsidRDefault="00227D33" w:rsidP="00227D33">
                            <w:pPr>
                              <w:rPr>
                                <w:sz w:val="16"/>
                                <w:szCs w:val="16"/>
                              </w:rPr>
                            </w:pPr>
                          </w:p>
                          <w:p w14:paraId="60FEA64A" w14:textId="77777777" w:rsidR="00227D33" w:rsidRDefault="00227D33" w:rsidP="00227D33">
                            <w:pPr>
                              <w:rPr>
                                <w:sz w:val="16"/>
                                <w:szCs w:val="16"/>
                              </w:rPr>
                            </w:pPr>
                          </w:p>
                          <w:p w14:paraId="243E5CC5" w14:textId="77777777" w:rsidR="00227D33" w:rsidRPr="00A94DF4" w:rsidRDefault="00227D33" w:rsidP="00227D33">
                            <w:pPr>
                              <w:jc w:val="center"/>
                              <w:rPr>
                                <w:rFonts w:ascii="Times New Roman" w:hAnsi="Times New Roman" w:cs="Times New Roman"/>
                              </w:rPr>
                            </w:pPr>
                            <w:r w:rsidRPr="00A94DF4">
                              <w:rPr>
                                <w:rFonts w:ascii="Times New Roman" w:hAnsi="Times New Roman" w:cs="Times New Roman"/>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13B53" id="_x0000_t202" coordsize="21600,21600" o:spt="202" path="m,l,21600r21600,l21600,xe">
                <v:stroke joinstyle="miter"/>
                <v:path gradientshapeok="t" o:connecttype="rect"/>
              </v:shapetype>
              <v:shape id="Text Box 2" o:spid="_x0000_s1026" type="#_x0000_t202" style="position:absolute;left:0;text-align:left;margin-left:251.3pt;margin-top:6.7pt;width:177pt;height:19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" stroked="f">
                <v:textbox>
                  <w:txbxContent>
                    <w:p w14:paraId="2E9FC075" w14:textId="77777777" w:rsidR="00227D33" w:rsidRPr="00A94DF4" w:rsidRDefault="00227D33" w:rsidP="00227D33">
                      <w:pPr>
                        <w:jc w:val="center"/>
                        <w:rPr>
                          <w:rFonts w:ascii="Times New Roman" w:hAnsi="Times New Roman" w:cs="Times New Roman"/>
                        </w:rPr>
                      </w:pPr>
                      <w:r w:rsidRPr="00A94DF4">
                        <w:rPr>
                          <w:rFonts w:ascii="Times New Roman" w:hAnsi="Times New Roman" w:cs="Times New Roman"/>
                        </w:rPr>
                        <w:t>w imieniu</w:t>
                      </w:r>
                    </w:p>
                    <w:p w14:paraId="41A704F9" w14:textId="77777777" w:rsidR="00227D33" w:rsidRDefault="00227D33" w:rsidP="00227D33">
                      <w:pPr>
                        <w:jc w:val="center"/>
                        <w:rPr>
                          <w:sz w:val="16"/>
                          <w:szCs w:val="16"/>
                          <w:u w:val="single"/>
                        </w:rPr>
                      </w:pPr>
                    </w:p>
                    <w:p w14:paraId="3F768E56" w14:textId="77777777" w:rsidR="00227D33" w:rsidRPr="009240CF" w:rsidRDefault="00227D33" w:rsidP="00227D33">
                      <w:pPr>
                        <w:jc w:val="center"/>
                        <w:rPr>
                          <w:sz w:val="16"/>
                          <w:szCs w:val="16"/>
                          <w:u w:val="single"/>
                        </w:rPr>
                      </w:pPr>
                    </w:p>
                    <w:p w14:paraId="423F56D4" w14:textId="77777777" w:rsidR="00227D33" w:rsidRDefault="00227D33" w:rsidP="00227D33">
                      <w:pPr>
                        <w:rPr>
                          <w:sz w:val="16"/>
                          <w:szCs w:val="16"/>
                        </w:rPr>
                      </w:pPr>
                    </w:p>
                    <w:p w14:paraId="12F2D7D6" w14:textId="77777777" w:rsidR="00227D33" w:rsidRDefault="00227D33" w:rsidP="00227D33">
                      <w:pPr>
                        <w:rPr>
                          <w:sz w:val="16"/>
                          <w:szCs w:val="16"/>
                        </w:rPr>
                      </w:pPr>
                    </w:p>
                    <w:p w14:paraId="094EF7E6" w14:textId="77777777" w:rsidR="00227D33" w:rsidRDefault="00227D33" w:rsidP="00227D33">
                      <w:pPr>
                        <w:rPr>
                          <w:sz w:val="16"/>
                          <w:szCs w:val="16"/>
                        </w:rPr>
                      </w:pPr>
                    </w:p>
                    <w:p w14:paraId="3588ED26" w14:textId="77777777" w:rsidR="00227D33" w:rsidRDefault="00227D33" w:rsidP="00227D33">
                      <w:pPr>
                        <w:rPr>
                          <w:sz w:val="16"/>
                          <w:szCs w:val="16"/>
                        </w:rPr>
                      </w:pPr>
                    </w:p>
                    <w:p w14:paraId="60FEA64A" w14:textId="77777777" w:rsidR="00227D33" w:rsidRDefault="00227D33" w:rsidP="00227D33">
                      <w:pPr>
                        <w:rPr>
                          <w:sz w:val="16"/>
                          <w:szCs w:val="16"/>
                        </w:rPr>
                      </w:pPr>
                    </w:p>
                    <w:p w14:paraId="243E5CC5" w14:textId="77777777" w:rsidR="00227D33" w:rsidRPr="00A94DF4" w:rsidRDefault="00227D33" w:rsidP="00227D33">
                      <w:pPr>
                        <w:jc w:val="center"/>
                        <w:rPr>
                          <w:rFonts w:ascii="Times New Roman" w:hAnsi="Times New Roman" w:cs="Times New Roman"/>
                        </w:rPr>
                      </w:pPr>
                      <w:r w:rsidRPr="00A94DF4">
                        <w:rPr>
                          <w:rFonts w:ascii="Times New Roman" w:hAnsi="Times New Roman" w:cs="Times New Roman"/>
                        </w:rPr>
                        <w:t>data......................................</w:t>
                      </w:r>
                    </w:p>
                  </w:txbxContent>
                </v:textbox>
              </v:shape>
            </w:pict>
          </mc:Fallback>
        </mc:AlternateContent>
      </w:r>
      <w:r w:rsidRPr="0006322D">
        <w:rPr>
          <w:rFonts w:ascii="Times New Roman" w:hAnsi="Times New Roman" w:cs="Times New Roman"/>
          <w:b/>
          <w:bCs/>
          <w:noProof/>
          <w:color w:val="auto"/>
          <w:spacing w:val="0"/>
          <w:kern w:val="0"/>
          <w:sz w:val="22"/>
          <w:szCs w:val="22"/>
          <w14:ligatures w14:val="none"/>
        </w:rPr>
        <mc:AlternateContent>
          <mc:Choice Requires="wps">
            <w:drawing>
              <wp:anchor distT="0" distB="0" distL="114300" distR="114300" simplePos="0" relativeHeight="251659264" behindDoc="0" locked="0" layoutInCell="1" allowOverlap="1" wp14:anchorId="42ED6A2B" wp14:editId="290EC8F7">
                <wp:simplePos x="0" y="0"/>
                <wp:positionH relativeFrom="column">
                  <wp:posOffset>356870</wp:posOffset>
                </wp:positionH>
                <wp:positionV relativeFrom="paragraph">
                  <wp:posOffset>85090</wp:posOffset>
                </wp:positionV>
                <wp:extent cx="2247900" cy="2598420"/>
                <wp:effectExtent l="0" t="635" r="0" b="1270"/>
                <wp:wrapNone/>
                <wp:docPr id="6773178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59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53F48" w14:textId="77777777" w:rsidR="00227D33" w:rsidRPr="00A94DF4" w:rsidRDefault="00227D33" w:rsidP="00227D33">
                            <w:pPr>
                              <w:jc w:val="center"/>
                              <w:rPr>
                                <w:rFonts w:ascii="Times New Roman" w:hAnsi="Times New Roman" w:cs="Times New Roman"/>
                                <w:sz w:val="24"/>
                                <w:szCs w:val="24"/>
                              </w:rPr>
                            </w:pPr>
                            <w:r w:rsidRPr="00A94DF4">
                              <w:rPr>
                                <w:rFonts w:ascii="Times New Roman" w:hAnsi="Times New Roman" w:cs="Times New Roman"/>
                                <w:sz w:val="24"/>
                                <w:szCs w:val="24"/>
                              </w:rPr>
                              <w:t>w imieniu</w:t>
                            </w:r>
                          </w:p>
                          <w:p w14:paraId="35699E86" w14:textId="77777777" w:rsidR="00227D33" w:rsidRPr="00A94DF4" w:rsidRDefault="00227D33" w:rsidP="00227D33">
                            <w:pPr>
                              <w:spacing w:line="360" w:lineRule="auto"/>
                              <w:jc w:val="center"/>
                              <w:rPr>
                                <w:rFonts w:ascii="Times New Roman" w:hAnsi="Times New Roman" w:cs="Times New Roman"/>
                                <w:sz w:val="24"/>
                                <w:szCs w:val="24"/>
                              </w:rPr>
                            </w:pPr>
                            <w:r>
                              <w:rPr>
                                <w:rFonts w:ascii="Times New Roman" w:hAnsi="Times New Roman" w:cs="Times New Roman"/>
                                <w:sz w:val="24"/>
                                <w:szCs w:val="24"/>
                              </w:rPr>
                              <w:t>Uniwersytetu Kardynała Stefana Wyszyńskiego w Warszawie</w:t>
                            </w:r>
                            <w:r w:rsidRPr="00A94DF4">
                              <w:rPr>
                                <w:rFonts w:ascii="Times New Roman" w:hAnsi="Times New Roman" w:cs="Times New Roman"/>
                                <w:sz w:val="24"/>
                                <w:szCs w:val="24"/>
                              </w:rPr>
                              <w:t xml:space="preserve"> </w:t>
                            </w:r>
                          </w:p>
                          <w:p w14:paraId="2FF34DB4" w14:textId="77777777" w:rsidR="00227D33" w:rsidRPr="00A94DF4" w:rsidRDefault="00227D33" w:rsidP="00227D33">
                            <w:pPr>
                              <w:spacing w:line="360" w:lineRule="auto"/>
                              <w:jc w:val="center"/>
                              <w:rPr>
                                <w:rFonts w:ascii="Times New Roman" w:hAnsi="Times New Roman" w:cs="Times New Roman"/>
                                <w:sz w:val="24"/>
                                <w:szCs w:val="24"/>
                              </w:rPr>
                            </w:pPr>
                          </w:p>
                          <w:p w14:paraId="23F8AFC2" w14:textId="77777777" w:rsidR="00227D33" w:rsidRDefault="00227D33" w:rsidP="00227D33">
                            <w:pPr>
                              <w:jc w:val="center"/>
                              <w:rPr>
                                <w:sz w:val="16"/>
                                <w:szCs w:val="16"/>
                              </w:rPr>
                            </w:pPr>
                          </w:p>
                          <w:p w14:paraId="167B7641" w14:textId="77777777" w:rsidR="00227D33" w:rsidRDefault="00227D33" w:rsidP="00227D33">
                            <w:pPr>
                              <w:jc w:val="center"/>
                              <w:rPr>
                                <w:sz w:val="16"/>
                                <w:szCs w:val="16"/>
                              </w:rPr>
                            </w:pPr>
                          </w:p>
                          <w:p w14:paraId="197447C0" w14:textId="77777777" w:rsidR="00227D33" w:rsidRPr="009240CF" w:rsidRDefault="00227D33" w:rsidP="00227D33">
                            <w:pPr>
                              <w:jc w:val="center"/>
                              <w:rPr>
                                <w:sz w:val="16"/>
                                <w:szCs w:val="16"/>
                              </w:rPr>
                            </w:pPr>
                          </w:p>
                          <w:p w14:paraId="1CF143B4" w14:textId="77777777" w:rsidR="00227D33" w:rsidRPr="00A94DF4" w:rsidRDefault="00227D33" w:rsidP="00227D33">
                            <w:pPr>
                              <w:jc w:val="center"/>
                              <w:rPr>
                                <w:rFonts w:ascii="Times New Roman" w:hAnsi="Times New Roman" w:cs="Times New Roman"/>
                              </w:rPr>
                            </w:pPr>
                            <w:r w:rsidRPr="00A94DF4">
                              <w:rPr>
                                <w:rFonts w:ascii="Times New Roman" w:hAnsi="Times New Roman" w:cs="Times New Roman"/>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D6A2B" id="Text Box 1" o:spid="_x0000_s1027" type="#_x0000_t202" style="position:absolute;left:0;text-align:left;margin-left:28.1pt;margin-top:6.7pt;width:177pt;height:2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" stroked="f">
                <v:textbox>
                  <w:txbxContent>
                    <w:p w14:paraId="64553F48" w14:textId="77777777" w:rsidR="00227D33" w:rsidRPr="00A94DF4" w:rsidRDefault="00227D33" w:rsidP="00227D33">
                      <w:pPr>
                        <w:jc w:val="center"/>
                        <w:rPr>
                          <w:rFonts w:ascii="Times New Roman" w:hAnsi="Times New Roman" w:cs="Times New Roman"/>
                          <w:sz w:val="24"/>
                          <w:szCs w:val="24"/>
                        </w:rPr>
                      </w:pPr>
                      <w:r w:rsidRPr="00A94DF4">
                        <w:rPr>
                          <w:rFonts w:ascii="Times New Roman" w:hAnsi="Times New Roman" w:cs="Times New Roman"/>
                          <w:sz w:val="24"/>
                          <w:szCs w:val="24"/>
                        </w:rPr>
                        <w:t>w imieniu</w:t>
                      </w:r>
                    </w:p>
                    <w:p w14:paraId="35699E86" w14:textId="77777777" w:rsidR="00227D33" w:rsidRPr="00A94DF4" w:rsidRDefault="00227D33" w:rsidP="00227D33">
                      <w:pPr>
                        <w:spacing w:line="360" w:lineRule="auto"/>
                        <w:jc w:val="center"/>
                        <w:rPr>
                          <w:rFonts w:ascii="Times New Roman" w:hAnsi="Times New Roman" w:cs="Times New Roman"/>
                          <w:sz w:val="24"/>
                          <w:szCs w:val="24"/>
                        </w:rPr>
                      </w:pPr>
                      <w:r>
                        <w:rPr>
                          <w:rFonts w:ascii="Times New Roman" w:hAnsi="Times New Roman" w:cs="Times New Roman"/>
                          <w:sz w:val="24"/>
                          <w:szCs w:val="24"/>
                        </w:rPr>
                        <w:t>Uniwersytetu Kardynała Stefana Wyszyńskiego w Warszawie</w:t>
                      </w:r>
                      <w:r w:rsidRPr="00A94DF4">
                        <w:rPr>
                          <w:rFonts w:ascii="Times New Roman" w:hAnsi="Times New Roman" w:cs="Times New Roman"/>
                          <w:sz w:val="24"/>
                          <w:szCs w:val="24"/>
                        </w:rPr>
                        <w:t xml:space="preserve"> </w:t>
                      </w:r>
                    </w:p>
                    <w:p w14:paraId="2FF34DB4" w14:textId="77777777" w:rsidR="00227D33" w:rsidRPr="00A94DF4" w:rsidRDefault="00227D33" w:rsidP="00227D33">
                      <w:pPr>
                        <w:spacing w:line="360" w:lineRule="auto"/>
                        <w:jc w:val="center"/>
                        <w:rPr>
                          <w:rFonts w:ascii="Times New Roman" w:hAnsi="Times New Roman" w:cs="Times New Roman"/>
                          <w:sz w:val="24"/>
                          <w:szCs w:val="24"/>
                        </w:rPr>
                      </w:pPr>
                    </w:p>
                    <w:p w14:paraId="23F8AFC2" w14:textId="77777777" w:rsidR="00227D33" w:rsidRDefault="00227D33" w:rsidP="00227D33">
                      <w:pPr>
                        <w:jc w:val="center"/>
                        <w:rPr>
                          <w:sz w:val="16"/>
                          <w:szCs w:val="16"/>
                        </w:rPr>
                      </w:pPr>
                    </w:p>
                    <w:p w14:paraId="167B7641" w14:textId="77777777" w:rsidR="00227D33" w:rsidRDefault="00227D33" w:rsidP="00227D33">
                      <w:pPr>
                        <w:jc w:val="center"/>
                        <w:rPr>
                          <w:sz w:val="16"/>
                          <w:szCs w:val="16"/>
                        </w:rPr>
                      </w:pPr>
                    </w:p>
                    <w:p w14:paraId="197447C0" w14:textId="77777777" w:rsidR="00227D33" w:rsidRPr="009240CF" w:rsidRDefault="00227D33" w:rsidP="00227D33">
                      <w:pPr>
                        <w:jc w:val="center"/>
                        <w:rPr>
                          <w:sz w:val="16"/>
                          <w:szCs w:val="16"/>
                        </w:rPr>
                      </w:pPr>
                    </w:p>
                    <w:p w14:paraId="1CF143B4" w14:textId="77777777" w:rsidR="00227D33" w:rsidRPr="00A94DF4" w:rsidRDefault="00227D33" w:rsidP="00227D33">
                      <w:pPr>
                        <w:jc w:val="center"/>
                        <w:rPr>
                          <w:rFonts w:ascii="Times New Roman" w:hAnsi="Times New Roman" w:cs="Times New Roman"/>
                        </w:rPr>
                      </w:pPr>
                      <w:r w:rsidRPr="00A94DF4">
                        <w:rPr>
                          <w:rFonts w:ascii="Times New Roman" w:hAnsi="Times New Roman" w:cs="Times New Roman"/>
                        </w:rPr>
                        <w:t>data......................................</w:t>
                      </w:r>
                    </w:p>
                  </w:txbxContent>
                </v:textbox>
              </v:shape>
            </w:pict>
          </mc:Fallback>
        </mc:AlternateContent>
      </w:r>
    </w:p>
    <w:p w14:paraId="04F547C3"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14:ligatures w14:val="none"/>
        </w:rPr>
      </w:pPr>
    </w:p>
    <w:p w14:paraId="50CEC4CE"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14:ligatures w14:val="none"/>
        </w:rPr>
      </w:pPr>
    </w:p>
    <w:p w14:paraId="2760E451"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14:ligatures w14:val="none"/>
        </w:rPr>
      </w:pPr>
    </w:p>
    <w:p w14:paraId="4B23CAF8"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14:ligatures w14:val="none"/>
        </w:rPr>
      </w:pPr>
    </w:p>
    <w:p w14:paraId="372E7A3D"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14:ligatures w14:val="none"/>
        </w:rPr>
      </w:pPr>
    </w:p>
    <w:p w14:paraId="0D145074" w14:textId="77777777" w:rsidR="00227D33" w:rsidRPr="0006322D"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z w:val="22"/>
          <w:szCs w:val="22"/>
        </w:rPr>
      </w:pPr>
    </w:p>
    <w:p w14:paraId="5F5F20E5" w14:textId="77777777" w:rsidR="00227D33" w:rsidRDefault="00227D33" w:rsidP="00227D33">
      <w:pPr>
        <w:rPr>
          <w:rFonts w:ascii="Times New Roman" w:hAnsi="Times New Roman" w:cs="Times New Roman"/>
          <w:sz w:val="24"/>
          <w:szCs w:val="24"/>
        </w:rPr>
      </w:pPr>
    </w:p>
    <w:p w14:paraId="51EC88FE" w14:textId="77777777" w:rsidR="00227D33" w:rsidRDefault="00227D33" w:rsidP="00227D33">
      <w:pPr>
        <w:jc w:val="right"/>
        <w:rPr>
          <w:rFonts w:ascii="Times New Roman" w:hAnsi="Times New Roman" w:cs="Times New Roman"/>
          <w:b/>
          <w:bCs/>
          <w:i/>
          <w:iCs/>
          <w:sz w:val="24"/>
          <w:szCs w:val="24"/>
          <w:lang w:val="en-GB"/>
        </w:rPr>
      </w:pPr>
    </w:p>
    <w:p w14:paraId="24C26763" w14:textId="77777777" w:rsidR="00227D33" w:rsidRDefault="00227D33" w:rsidP="00227D33">
      <w:pPr>
        <w:rPr>
          <w:rFonts w:ascii="Times New Roman" w:hAnsi="Times New Roman" w:cs="Times New Roman"/>
          <w:b/>
          <w:bCs/>
          <w:i/>
          <w:iCs/>
          <w:sz w:val="24"/>
          <w:szCs w:val="24"/>
          <w:lang w:val="en-GB"/>
        </w:rPr>
      </w:pPr>
    </w:p>
    <w:p w14:paraId="5F7DD837" w14:textId="668FAB1B" w:rsidR="00227D33" w:rsidRPr="00E46769" w:rsidRDefault="00227D33" w:rsidP="00227D33">
      <w:pPr>
        <w:jc w:val="right"/>
        <w:rPr>
          <w:rFonts w:ascii="Times New Roman" w:hAnsi="Times New Roman" w:cs="Times New Roman"/>
          <w:b/>
          <w:bCs/>
          <w:i/>
          <w:iCs/>
          <w:sz w:val="24"/>
          <w:szCs w:val="24"/>
          <w:lang w:val="en-GB"/>
        </w:rPr>
      </w:pPr>
      <w:r w:rsidRPr="00E46769">
        <w:rPr>
          <w:rFonts w:ascii="Times New Roman" w:hAnsi="Times New Roman" w:cs="Times New Roman"/>
          <w:b/>
          <w:bCs/>
          <w:i/>
          <w:iCs/>
          <w:sz w:val="24"/>
          <w:szCs w:val="24"/>
          <w:lang w:val="en-GB"/>
        </w:rPr>
        <w:lastRenderedPageBreak/>
        <w:t>Appendix 9</w:t>
      </w:r>
    </w:p>
    <w:p w14:paraId="21DEAAEA" w14:textId="77777777" w:rsidR="00227D33" w:rsidRPr="00E46769" w:rsidRDefault="00227D33" w:rsidP="00227D33">
      <w:pPr>
        <w:pStyle w:val="Tytu"/>
        <w:spacing w:before="120"/>
        <w:jc w:val="center"/>
        <w:rPr>
          <w:rFonts w:ascii="Times New Roman" w:hAnsi="Times New Roman" w:cs="Times New Roman"/>
          <w:b/>
          <w:bCs/>
          <w:spacing w:val="20"/>
          <w:sz w:val="22"/>
          <w:szCs w:val="22"/>
          <w:lang w:val="en-GB"/>
        </w:rPr>
      </w:pPr>
      <w:r w:rsidRPr="00E46769">
        <w:rPr>
          <w:rFonts w:ascii="Times New Roman" w:hAnsi="Times New Roman" w:cs="Times New Roman"/>
          <w:b/>
          <w:bCs/>
          <w:sz w:val="22"/>
          <w:szCs w:val="22"/>
          <w:lang w:val="en-GB"/>
        </w:rPr>
        <w:t>AGREEMENT</w:t>
      </w:r>
    </w:p>
    <w:p w14:paraId="764F9684" w14:textId="77777777" w:rsidR="00227D33" w:rsidRPr="00E46769" w:rsidRDefault="00227D33" w:rsidP="00227D33">
      <w:pPr>
        <w:pStyle w:val="Podtytu"/>
        <w:spacing w:before="120"/>
        <w:jc w:val="center"/>
        <w:rPr>
          <w:rFonts w:ascii="Times New Roman" w:hAnsi="Times New Roman" w:cs="Times New Roman"/>
          <w:b/>
          <w:bCs/>
          <w:color w:val="auto"/>
          <w:spacing w:val="0"/>
          <w:kern w:val="0"/>
          <w:sz w:val="22"/>
          <w:szCs w:val="22"/>
          <w:lang w:val="en-GB"/>
          <w14:ligatures w14:val="none"/>
        </w:rPr>
      </w:pPr>
      <w:r w:rsidRPr="00E46769">
        <w:rPr>
          <w:rFonts w:ascii="Times New Roman" w:hAnsi="Times New Roman" w:cs="Times New Roman"/>
          <w:b/>
          <w:bCs/>
          <w:color w:val="auto"/>
          <w:kern w:val="0"/>
          <w:sz w:val="22"/>
          <w:szCs w:val="22"/>
          <w:lang w:val="en-GB"/>
          <w14:ligatures w14:val="none"/>
        </w:rPr>
        <w:t xml:space="preserve">ON </w:t>
      </w:r>
      <w:r>
        <w:rPr>
          <w:rFonts w:ascii="Times New Roman" w:hAnsi="Times New Roman" w:cs="Times New Roman"/>
          <w:b/>
          <w:bCs/>
          <w:color w:val="auto"/>
          <w:kern w:val="0"/>
          <w:sz w:val="22"/>
          <w:szCs w:val="22"/>
          <w:lang w:val="en-GB"/>
          <w14:ligatures w14:val="none"/>
        </w:rPr>
        <w:t xml:space="preserve"> RESEARCH</w:t>
      </w:r>
      <w:r w:rsidRPr="00E46769">
        <w:rPr>
          <w:rFonts w:ascii="Times New Roman" w:hAnsi="Times New Roman" w:cs="Times New Roman"/>
          <w:b/>
          <w:bCs/>
          <w:color w:val="auto"/>
          <w:kern w:val="0"/>
          <w:sz w:val="22"/>
          <w:szCs w:val="22"/>
          <w:lang w:val="en-GB"/>
          <w14:ligatures w14:val="none"/>
        </w:rPr>
        <w:t xml:space="preserve"> </w:t>
      </w:r>
      <w:r>
        <w:rPr>
          <w:rFonts w:ascii="Times New Roman" w:hAnsi="Times New Roman" w:cs="Times New Roman"/>
          <w:b/>
          <w:bCs/>
          <w:color w:val="auto"/>
          <w:kern w:val="0"/>
          <w:sz w:val="22"/>
          <w:szCs w:val="22"/>
          <w:lang w:val="en-GB"/>
          <w14:ligatures w14:val="none"/>
        </w:rPr>
        <w:t xml:space="preserve"> </w:t>
      </w:r>
      <w:r w:rsidRPr="00E46769">
        <w:rPr>
          <w:rFonts w:ascii="Times New Roman" w:hAnsi="Times New Roman" w:cs="Times New Roman"/>
          <w:b/>
          <w:bCs/>
          <w:color w:val="auto"/>
          <w:kern w:val="0"/>
          <w:sz w:val="22"/>
          <w:szCs w:val="22"/>
          <w:lang w:val="en-GB"/>
          <w14:ligatures w14:val="none"/>
        </w:rPr>
        <w:t xml:space="preserve">COOPERATION </w:t>
      </w:r>
    </w:p>
    <w:p w14:paraId="664E390A" w14:textId="77777777" w:rsidR="00227D33" w:rsidRPr="00E46769" w:rsidRDefault="00227D33" w:rsidP="00227D33">
      <w:pPr>
        <w:rPr>
          <w:lang w:val="en-GB"/>
        </w:rPr>
      </w:pPr>
    </w:p>
    <w:p w14:paraId="61EF34D5" w14:textId="5FB858FF" w:rsidR="00227D33" w:rsidRPr="00E46769" w:rsidRDefault="00227D33" w:rsidP="00227D33">
      <w:pPr>
        <w:pStyle w:val="Podtytu"/>
        <w:tabs>
          <w:tab w:val="left" w:pos="1440"/>
        </w:tabs>
        <w:spacing w:before="480"/>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between: Cardinal Stefan Wyszy</w:t>
      </w:r>
      <w:r>
        <w:rPr>
          <w:rFonts w:ascii="Times New Roman" w:hAnsi="Times New Roman" w:cs="Times New Roman"/>
          <w:color w:val="auto"/>
          <w:spacing w:val="0"/>
          <w:kern w:val="0"/>
          <w:sz w:val="22"/>
          <w:szCs w:val="22"/>
          <w:lang w:val="en-GB"/>
          <w14:ligatures w14:val="none"/>
        </w:rPr>
        <w:t>n</w:t>
      </w:r>
      <w:r w:rsidRPr="00E46769">
        <w:rPr>
          <w:rFonts w:ascii="Times New Roman" w:hAnsi="Times New Roman" w:cs="Times New Roman"/>
          <w:color w:val="auto"/>
          <w:spacing w:val="0"/>
          <w:kern w:val="0"/>
          <w:sz w:val="22"/>
          <w:szCs w:val="22"/>
          <w:lang w:val="en-GB"/>
          <w14:ligatures w14:val="none"/>
        </w:rPr>
        <w:t xml:space="preserve">ski University in Warsaw with its registered office in Warsaw </w:t>
      </w:r>
      <w:r w:rsidR="00BB0BE5">
        <w:rPr>
          <w:rFonts w:ascii="Times New Roman" w:hAnsi="Times New Roman" w:cs="Times New Roman"/>
          <w:color w:val="auto"/>
          <w:spacing w:val="0"/>
          <w:kern w:val="0"/>
          <w:sz w:val="22"/>
          <w:szCs w:val="22"/>
          <w:lang w:val="en-GB"/>
          <w14:ligatures w14:val="none"/>
        </w:rPr>
        <w:br/>
      </w:r>
      <w:r w:rsidRPr="00E46769">
        <w:rPr>
          <w:rFonts w:ascii="Times New Roman" w:hAnsi="Times New Roman" w:cs="Times New Roman"/>
          <w:color w:val="auto"/>
          <w:spacing w:val="0"/>
          <w:kern w:val="0"/>
          <w:sz w:val="22"/>
          <w:szCs w:val="22"/>
          <w:lang w:val="en-GB"/>
          <w14:ligatures w14:val="none"/>
        </w:rPr>
        <w:t xml:space="preserve">at </w:t>
      </w:r>
      <w:proofErr w:type="spellStart"/>
      <w:r w:rsidRPr="00E46769">
        <w:rPr>
          <w:rFonts w:ascii="Times New Roman" w:hAnsi="Times New Roman" w:cs="Times New Roman"/>
          <w:color w:val="auto"/>
          <w:spacing w:val="0"/>
          <w:kern w:val="0"/>
          <w:sz w:val="22"/>
          <w:szCs w:val="22"/>
          <w:lang w:val="en-GB"/>
          <w14:ligatures w14:val="none"/>
        </w:rPr>
        <w:t>ul</w:t>
      </w:r>
      <w:proofErr w:type="spellEnd"/>
      <w:r w:rsidRPr="00E46769">
        <w:rPr>
          <w:rFonts w:ascii="Times New Roman" w:hAnsi="Times New Roman" w:cs="Times New Roman"/>
          <w:color w:val="auto"/>
          <w:spacing w:val="0"/>
          <w:kern w:val="0"/>
          <w:sz w:val="22"/>
          <w:szCs w:val="22"/>
          <w:lang w:val="en-GB"/>
          <w14:ligatures w14:val="none"/>
        </w:rPr>
        <w:t>. Dewajtis 5, represented by .........................................................................................</w:t>
      </w:r>
      <w:r>
        <w:rPr>
          <w:rFonts w:ascii="Times New Roman" w:hAnsi="Times New Roman" w:cs="Times New Roman"/>
          <w:color w:val="auto"/>
          <w:spacing w:val="0"/>
          <w:kern w:val="0"/>
          <w:sz w:val="22"/>
          <w:szCs w:val="22"/>
          <w:lang w:val="en-GB"/>
          <w14:ligatures w14:val="none"/>
        </w:rPr>
        <w:t>....................</w:t>
      </w:r>
    </w:p>
    <w:p w14:paraId="30CAC76A" w14:textId="77777777" w:rsidR="00227D33" w:rsidRPr="00E46769" w:rsidRDefault="00227D33" w:rsidP="00227D33">
      <w:pPr>
        <w:pStyle w:val="Podtytu"/>
        <w:tabs>
          <w:tab w:val="left" w:pos="1440"/>
        </w:tabs>
        <w:spacing w:before="120" w:after="120"/>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and</w:t>
      </w:r>
    </w:p>
    <w:p w14:paraId="6E5106E5" w14:textId="77777777" w:rsidR="00227D33" w:rsidRPr="003C374A" w:rsidRDefault="00227D33" w:rsidP="00227D33">
      <w:pPr>
        <w:pStyle w:val="Podtytu"/>
        <w:tabs>
          <w:tab w:val="left" w:pos="1440"/>
        </w:tabs>
        <w:jc w:val="both"/>
        <w:rPr>
          <w:rFonts w:ascii="Times New Roman" w:hAnsi="Times New Roman" w:cs="Times New Roman"/>
          <w:i/>
          <w:iCs/>
          <w:color w:val="auto"/>
          <w:spacing w:val="0"/>
          <w:kern w:val="0"/>
          <w:sz w:val="22"/>
          <w:szCs w:val="22"/>
          <w:lang w:val="en-GB"/>
          <w14:ligatures w14:val="none"/>
        </w:rPr>
      </w:pPr>
      <w:r>
        <w:rPr>
          <w:rFonts w:ascii="Times New Roman" w:hAnsi="Times New Roman" w:cs="Times New Roman"/>
          <w:i/>
          <w:iCs/>
          <w:color w:val="auto"/>
          <w:spacing w:val="0"/>
          <w:kern w:val="0"/>
          <w:sz w:val="22"/>
          <w:szCs w:val="22"/>
          <w:lang w:val="en-GB"/>
          <w14:ligatures w14:val="none"/>
        </w:rPr>
        <w:t>(</w:t>
      </w:r>
      <w:r w:rsidRPr="003C374A">
        <w:rPr>
          <w:rFonts w:ascii="Times New Roman" w:hAnsi="Times New Roman" w:cs="Times New Roman"/>
          <w:i/>
          <w:iCs/>
          <w:color w:val="auto"/>
          <w:spacing w:val="0"/>
          <w:kern w:val="0"/>
          <w:sz w:val="22"/>
          <w:szCs w:val="22"/>
          <w:lang w:val="en-GB"/>
          <w14:ligatures w14:val="none"/>
        </w:rPr>
        <w:t>name of university/institution</w:t>
      </w:r>
      <w:r>
        <w:rPr>
          <w:rFonts w:ascii="Times New Roman" w:hAnsi="Times New Roman" w:cs="Times New Roman"/>
          <w:i/>
          <w:iCs/>
          <w:color w:val="auto"/>
          <w:spacing w:val="0"/>
          <w:kern w:val="0"/>
          <w:sz w:val="22"/>
          <w:szCs w:val="22"/>
          <w:lang w:val="en-GB"/>
          <w14:ligatures w14:val="none"/>
        </w:rPr>
        <w:t>)</w:t>
      </w:r>
    </w:p>
    <w:p w14:paraId="358273C8" w14:textId="77777777" w:rsidR="00227D33" w:rsidRPr="00E46769" w:rsidRDefault="00227D33" w:rsidP="00227D33">
      <w:pPr>
        <w:pStyle w:val="Podtytu"/>
        <w:tabs>
          <w:tab w:val="left" w:pos="1440"/>
        </w:tabs>
        <w:spacing w:before="120"/>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with its registered office at the following address: .........................................................................................</w:t>
      </w:r>
      <w:r>
        <w:rPr>
          <w:rFonts w:ascii="Times New Roman" w:hAnsi="Times New Roman" w:cs="Times New Roman"/>
          <w:color w:val="auto"/>
          <w:spacing w:val="0"/>
          <w:kern w:val="0"/>
          <w:sz w:val="22"/>
          <w:szCs w:val="22"/>
          <w:lang w:val="en-GB"/>
          <w14:ligatures w14:val="none"/>
        </w:rPr>
        <w:t>......</w:t>
      </w:r>
      <w:r w:rsidRPr="00E46769">
        <w:rPr>
          <w:rFonts w:ascii="Times New Roman" w:hAnsi="Times New Roman" w:cs="Times New Roman"/>
          <w:color w:val="auto"/>
          <w:spacing w:val="0"/>
          <w:kern w:val="0"/>
          <w:sz w:val="22"/>
          <w:szCs w:val="22"/>
          <w:lang w:val="en-GB"/>
          <w14:ligatures w14:val="none"/>
        </w:rPr>
        <w:t>.......</w:t>
      </w:r>
    </w:p>
    <w:p w14:paraId="68A08B68" w14:textId="77777777" w:rsidR="00227D33" w:rsidRPr="00E46769" w:rsidRDefault="00227D33" w:rsidP="00227D33">
      <w:pPr>
        <w:pStyle w:val="Podtytu"/>
        <w:tabs>
          <w:tab w:val="left" w:pos="1440"/>
        </w:tabs>
        <w:spacing w:before="120"/>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represented by the Rector ............................................................</w:t>
      </w:r>
    </w:p>
    <w:p w14:paraId="7211071E" w14:textId="06B70011" w:rsidR="00227D33" w:rsidRPr="00E46769" w:rsidRDefault="00227D33" w:rsidP="00227D33">
      <w:pPr>
        <w:pStyle w:val="Podtytu"/>
        <w:tabs>
          <w:tab w:val="left" w:pos="1440"/>
        </w:tabs>
        <w:spacing w:before="360"/>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 1</w:t>
      </w:r>
      <w:r>
        <w:rPr>
          <w:rFonts w:ascii="Times New Roman" w:hAnsi="Times New Roman" w:cs="Times New Roman"/>
          <w:color w:val="auto"/>
          <w:spacing w:val="0"/>
          <w:kern w:val="0"/>
          <w:sz w:val="22"/>
          <w:szCs w:val="22"/>
          <w:lang w:val="en-GB"/>
          <w14:ligatures w14:val="none"/>
        </w:rPr>
        <w:t>.</w:t>
      </w:r>
    </w:p>
    <w:p w14:paraId="124B1126" w14:textId="77777777" w:rsidR="00227D33" w:rsidRPr="00E46769" w:rsidRDefault="00227D33" w:rsidP="00227D33">
      <w:pPr>
        <w:pStyle w:val="Podtytu"/>
        <w:tabs>
          <w:tab w:val="left" w:pos="1440"/>
        </w:tabs>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This Agreement defines the general scope and conditions for cooperation in scientific activities.</w:t>
      </w:r>
    </w:p>
    <w:p w14:paraId="64DD8D09" w14:textId="358A4C51" w:rsidR="00227D33" w:rsidRPr="00E46769" w:rsidRDefault="00227D33" w:rsidP="00227D33">
      <w:pPr>
        <w:pStyle w:val="Podtytu"/>
        <w:tabs>
          <w:tab w:val="left" w:pos="1440"/>
        </w:tabs>
        <w:spacing w:before="120"/>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 2</w:t>
      </w:r>
      <w:r>
        <w:rPr>
          <w:rFonts w:ascii="Times New Roman" w:hAnsi="Times New Roman" w:cs="Times New Roman"/>
          <w:color w:val="auto"/>
          <w:spacing w:val="0"/>
          <w:kern w:val="0"/>
          <w:sz w:val="22"/>
          <w:szCs w:val="22"/>
          <w:lang w:val="en-GB"/>
          <w14:ligatures w14:val="none"/>
        </w:rPr>
        <w:t>.</w:t>
      </w:r>
    </w:p>
    <w:p w14:paraId="22786EE2" w14:textId="77777777" w:rsidR="00227D33" w:rsidRPr="00E46769" w:rsidRDefault="00227D33" w:rsidP="00227D33">
      <w:pPr>
        <w:pStyle w:val="Podtytu"/>
        <w:tabs>
          <w:tab w:val="left" w:pos="1440"/>
        </w:tabs>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In the area of scientific activity, the Parties agree to cooperate in the following forms:</w:t>
      </w:r>
    </w:p>
    <w:p w14:paraId="01429B10" w14:textId="77777777" w:rsidR="00227D33" w:rsidRPr="00742579" w:rsidRDefault="00227D33" w:rsidP="00227D33">
      <w:pPr>
        <w:pStyle w:val="Akapitzlist"/>
        <w:numPr>
          <w:ilvl w:val="0"/>
          <w:numId w:val="5"/>
        </w:numPr>
        <w:ind w:left="567" w:hanging="283"/>
        <w:rPr>
          <w:rFonts w:ascii="Times New Roman" w:hAnsi="Times New Roman" w:cs="Times New Roman"/>
          <w:kern w:val="0"/>
          <w:lang w:val="en-GB"/>
          <w14:ligatures w14:val="none"/>
        </w:rPr>
      </w:pPr>
      <w:r w:rsidRPr="00E46769">
        <w:rPr>
          <w:rFonts w:ascii="Times New Roman" w:hAnsi="Times New Roman" w:cs="Times New Roman"/>
          <w:kern w:val="0"/>
          <w:lang w:val="en-GB"/>
          <w14:ligatures w14:val="none"/>
        </w:rPr>
        <w:t>cooperation in the implementation of scientific research/projects;</w:t>
      </w:r>
    </w:p>
    <w:p w14:paraId="734368CF" w14:textId="77777777" w:rsidR="00227D33" w:rsidRPr="00E46769" w:rsidRDefault="00227D33" w:rsidP="00227D33">
      <w:pPr>
        <w:pStyle w:val="Akapitzlist"/>
        <w:numPr>
          <w:ilvl w:val="0"/>
          <w:numId w:val="5"/>
        </w:numPr>
        <w:ind w:left="567" w:hanging="283"/>
        <w:rPr>
          <w:rFonts w:ascii="Times New Roman" w:hAnsi="Times New Roman" w:cs="Times New Roman"/>
          <w:lang w:val="en-GB"/>
        </w:rPr>
      </w:pPr>
      <w:r w:rsidRPr="00E46769">
        <w:rPr>
          <w:rFonts w:ascii="Times New Roman" w:hAnsi="Times New Roman" w:cs="Times New Roman"/>
          <w:kern w:val="0"/>
          <w:lang w:val="en-GB"/>
          <w14:ligatures w14:val="none"/>
        </w:rPr>
        <w:t>co-organisation of conferences, seminars, and scientific meetings;</w:t>
      </w:r>
    </w:p>
    <w:p w14:paraId="7C18CFA6" w14:textId="77777777" w:rsidR="00227D33" w:rsidRPr="00E46769" w:rsidRDefault="00227D33" w:rsidP="00227D33">
      <w:pPr>
        <w:pStyle w:val="Akapitzlist"/>
        <w:numPr>
          <w:ilvl w:val="0"/>
          <w:numId w:val="5"/>
        </w:numPr>
        <w:ind w:left="567" w:hanging="283"/>
        <w:rPr>
          <w:rFonts w:ascii="Times New Roman" w:hAnsi="Times New Roman" w:cs="Times New Roman"/>
          <w:lang w:val="en-GB"/>
        </w:rPr>
      </w:pPr>
      <w:r w:rsidRPr="00E46769">
        <w:rPr>
          <w:rFonts w:ascii="Times New Roman" w:hAnsi="Times New Roman" w:cs="Times New Roman"/>
          <w:kern w:val="0"/>
          <w:lang w:val="en-GB"/>
          <w14:ligatures w14:val="none"/>
        </w:rPr>
        <w:t>participation in national and international conferences, seminars, and scientific meetings organised by either Party;</w:t>
      </w:r>
    </w:p>
    <w:p w14:paraId="5EE301D3" w14:textId="77777777" w:rsidR="00227D33" w:rsidRPr="00E46769" w:rsidRDefault="00227D33" w:rsidP="00227D33">
      <w:pPr>
        <w:pStyle w:val="Akapitzlist"/>
        <w:numPr>
          <w:ilvl w:val="0"/>
          <w:numId w:val="5"/>
        </w:numPr>
        <w:ind w:left="567" w:hanging="283"/>
        <w:rPr>
          <w:rFonts w:ascii="Times New Roman" w:hAnsi="Times New Roman" w:cs="Times New Roman"/>
          <w:lang w:val="en-GB"/>
        </w:rPr>
      </w:pPr>
      <w:r w:rsidRPr="00E46769">
        <w:rPr>
          <w:rFonts w:ascii="Times New Roman" w:hAnsi="Times New Roman" w:cs="Times New Roman"/>
          <w:kern w:val="0"/>
          <w:lang w:val="en-GB"/>
          <w14:ligatures w14:val="none"/>
        </w:rPr>
        <w:t>publication of research results in journals issued by both Parties;</w:t>
      </w:r>
    </w:p>
    <w:p w14:paraId="45C9D27F" w14:textId="77777777" w:rsidR="00227D33" w:rsidRPr="00E46769" w:rsidRDefault="00227D33" w:rsidP="00227D33">
      <w:pPr>
        <w:pStyle w:val="Akapitzlist"/>
        <w:numPr>
          <w:ilvl w:val="0"/>
          <w:numId w:val="5"/>
        </w:numPr>
        <w:ind w:left="567" w:hanging="283"/>
        <w:rPr>
          <w:rFonts w:ascii="Times New Roman" w:hAnsi="Times New Roman" w:cs="Times New Roman"/>
          <w:lang w:val="en-GB"/>
        </w:rPr>
      </w:pPr>
      <w:r w:rsidRPr="00E46769">
        <w:rPr>
          <w:rFonts w:ascii="Times New Roman" w:hAnsi="Times New Roman" w:cs="Times New Roman"/>
          <w:kern w:val="0"/>
          <w:lang w:val="en-GB"/>
          <w14:ligatures w14:val="none"/>
        </w:rPr>
        <w:t>exchange of scientific literature between the libraries of both Parties;</w:t>
      </w:r>
    </w:p>
    <w:p w14:paraId="6A9D199E" w14:textId="77777777" w:rsidR="00227D33" w:rsidRPr="00E46769" w:rsidRDefault="00227D33" w:rsidP="00227D33">
      <w:pPr>
        <w:pStyle w:val="Akapitzlist"/>
        <w:numPr>
          <w:ilvl w:val="0"/>
          <w:numId w:val="5"/>
        </w:numPr>
        <w:ind w:left="567" w:hanging="283"/>
        <w:rPr>
          <w:rFonts w:ascii="Times New Roman" w:hAnsi="Times New Roman" w:cs="Times New Roman"/>
          <w:lang w:val="en-GB"/>
        </w:rPr>
      </w:pPr>
      <w:r w:rsidRPr="00E46769">
        <w:rPr>
          <w:rFonts w:ascii="Times New Roman" w:hAnsi="Times New Roman" w:cs="Times New Roman"/>
          <w:kern w:val="0"/>
          <w:lang w:val="en-GB"/>
          <w14:ligatures w14:val="none"/>
        </w:rPr>
        <w:t>exchange of personnel for the implementation of this Agreement;</w:t>
      </w:r>
    </w:p>
    <w:p w14:paraId="27ECA72E" w14:textId="77777777" w:rsidR="00227D33" w:rsidRPr="00E46769" w:rsidRDefault="00227D33" w:rsidP="00227D33">
      <w:pPr>
        <w:pStyle w:val="Akapitzlist"/>
        <w:numPr>
          <w:ilvl w:val="0"/>
          <w:numId w:val="5"/>
        </w:numPr>
        <w:ind w:left="567" w:hanging="283"/>
        <w:rPr>
          <w:rFonts w:ascii="Times New Roman" w:hAnsi="Times New Roman" w:cs="Times New Roman"/>
          <w:lang w:val="en-GB"/>
        </w:rPr>
      </w:pPr>
      <w:r w:rsidRPr="00E46769">
        <w:rPr>
          <w:rFonts w:ascii="Times New Roman" w:hAnsi="Times New Roman" w:cs="Times New Roman"/>
          <w:kern w:val="0"/>
          <w:lang w:val="en-GB"/>
          <w14:ligatures w14:val="none"/>
        </w:rPr>
        <w:t>cooperation within the framework of scientific internships.</w:t>
      </w:r>
    </w:p>
    <w:p w14:paraId="3CD64EF3" w14:textId="159E857D" w:rsidR="00227D33" w:rsidRPr="00E46769"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 3</w:t>
      </w:r>
      <w:r>
        <w:rPr>
          <w:rFonts w:ascii="Times New Roman" w:hAnsi="Times New Roman" w:cs="Times New Roman"/>
          <w:color w:val="auto"/>
          <w:spacing w:val="0"/>
          <w:kern w:val="0"/>
          <w:sz w:val="22"/>
          <w:szCs w:val="22"/>
          <w:lang w:val="en-GB"/>
          <w14:ligatures w14:val="none"/>
        </w:rPr>
        <w:t>.</w:t>
      </w:r>
    </w:p>
    <w:p w14:paraId="049FA5CF" w14:textId="77777777" w:rsidR="00227D33" w:rsidRPr="00E46769" w:rsidRDefault="00227D33" w:rsidP="00227D33">
      <w:pPr>
        <w:pStyle w:val="Podtytu"/>
        <w:numPr>
          <w:ilvl w:val="0"/>
          <w:numId w:val="6"/>
        </w:numPr>
        <w:tabs>
          <w:tab w:val="left" w:pos="0"/>
        </w:tabs>
        <w:spacing w:after="0" w:line="240" w:lineRule="auto"/>
        <w:ind w:left="284" w:hanging="284"/>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Organisational units of both Parties that are interested in cooperation shall be responsible for developing cooperation programmes.</w:t>
      </w:r>
    </w:p>
    <w:p w14:paraId="7BA8AE64" w14:textId="77777777" w:rsidR="00227D33" w:rsidRPr="00E46769" w:rsidRDefault="00227D33" w:rsidP="00227D33">
      <w:pPr>
        <w:pStyle w:val="Podtytu"/>
        <w:numPr>
          <w:ilvl w:val="0"/>
          <w:numId w:val="6"/>
        </w:numPr>
        <w:tabs>
          <w:tab w:val="left" w:pos="0"/>
        </w:tabs>
        <w:spacing w:after="0" w:line="240" w:lineRule="auto"/>
        <w:ind w:left="284" w:hanging="284"/>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Cooperation programmes should include:</w:t>
      </w:r>
    </w:p>
    <w:p w14:paraId="11373B60" w14:textId="77777777" w:rsidR="00227D33" w:rsidRPr="00E46769" w:rsidRDefault="00227D33" w:rsidP="00227D33">
      <w:pPr>
        <w:pStyle w:val="Podtytu"/>
        <w:numPr>
          <w:ilvl w:val="0"/>
          <w:numId w:val="7"/>
        </w:numPr>
        <w:spacing w:after="0" w:line="240" w:lineRule="auto"/>
        <w:ind w:left="567" w:hanging="283"/>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the subject of joint undertakings;</w:t>
      </w:r>
    </w:p>
    <w:p w14:paraId="0EED8DE5" w14:textId="77777777" w:rsidR="00227D33" w:rsidRPr="00E46769" w:rsidRDefault="00227D33" w:rsidP="00227D33">
      <w:pPr>
        <w:pStyle w:val="Podtytu"/>
        <w:numPr>
          <w:ilvl w:val="0"/>
          <w:numId w:val="7"/>
        </w:numPr>
        <w:spacing w:after="0" w:line="240" w:lineRule="auto"/>
        <w:ind w:left="567" w:hanging="283"/>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a schedule of activities;</w:t>
      </w:r>
    </w:p>
    <w:p w14:paraId="4A6950A0" w14:textId="77777777" w:rsidR="00227D33" w:rsidRPr="00E46769" w:rsidRDefault="00227D33" w:rsidP="00227D33">
      <w:pPr>
        <w:pStyle w:val="Podtytu"/>
        <w:numPr>
          <w:ilvl w:val="0"/>
          <w:numId w:val="7"/>
        </w:numPr>
        <w:spacing w:after="0" w:line="240" w:lineRule="auto"/>
        <w:ind w:left="567" w:hanging="283"/>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the personal and temporal scope of staff and student exchanges;</w:t>
      </w:r>
    </w:p>
    <w:p w14:paraId="4546DA13" w14:textId="77777777" w:rsidR="00227D33" w:rsidRPr="00E46769" w:rsidRDefault="00227D33" w:rsidP="00227D33">
      <w:pPr>
        <w:pStyle w:val="Podtytu"/>
        <w:numPr>
          <w:ilvl w:val="0"/>
          <w:numId w:val="7"/>
        </w:numPr>
        <w:spacing w:after="0" w:line="240" w:lineRule="auto"/>
        <w:ind w:left="567" w:hanging="283"/>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the principles for financing joint activities.</w:t>
      </w:r>
    </w:p>
    <w:p w14:paraId="4A28DD79" w14:textId="7D73B983" w:rsidR="00227D33" w:rsidRPr="00E46769"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 4</w:t>
      </w:r>
      <w:r>
        <w:rPr>
          <w:rFonts w:ascii="Times New Roman" w:hAnsi="Times New Roman" w:cs="Times New Roman"/>
          <w:color w:val="auto"/>
          <w:spacing w:val="0"/>
          <w:kern w:val="0"/>
          <w:sz w:val="22"/>
          <w:szCs w:val="22"/>
          <w:lang w:val="en-GB"/>
          <w14:ligatures w14:val="none"/>
        </w:rPr>
        <w:t>.</w:t>
      </w:r>
    </w:p>
    <w:p w14:paraId="1CC54B3E"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The organisational units of both Parties interested in cooperation shall be responsible for implementing the cooperation programmes.</w:t>
      </w:r>
    </w:p>
    <w:p w14:paraId="57E44CA8" w14:textId="5BA0E421" w:rsidR="00227D33" w:rsidRPr="00E46769"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 5</w:t>
      </w:r>
      <w:r>
        <w:rPr>
          <w:rFonts w:ascii="Times New Roman" w:hAnsi="Times New Roman" w:cs="Times New Roman"/>
          <w:color w:val="auto"/>
          <w:spacing w:val="0"/>
          <w:kern w:val="0"/>
          <w:sz w:val="22"/>
          <w:szCs w:val="22"/>
          <w:lang w:val="en-GB"/>
          <w14:ligatures w14:val="none"/>
        </w:rPr>
        <w:t>.</w:t>
      </w:r>
    </w:p>
    <w:p w14:paraId="6C5DBFA4"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The Parties agree that Polish law shall apply with respect to the intellectual property protection of the results of work covered by this Agreement. In matters not regulated by this Agreement, the provisions of international agreements ratified by the Parties shall apply. Detailed arrangements shall be subject to a separate agreement.</w:t>
      </w:r>
    </w:p>
    <w:p w14:paraId="638DE505" w14:textId="335C768D" w:rsidR="00227D33" w:rsidRPr="00E46769"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lastRenderedPageBreak/>
        <w:t>§ 6</w:t>
      </w:r>
      <w:r>
        <w:rPr>
          <w:rFonts w:ascii="Times New Roman" w:hAnsi="Times New Roman" w:cs="Times New Roman"/>
          <w:color w:val="auto"/>
          <w:spacing w:val="0"/>
          <w:kern w:val="0"/>
          <w:sz w:val="22"/>
          <w:szCs w:val="22"/>
          <w:lang w:val="en-GB"/>
          <w14:ligatures w14:val="none"/>
        </w:rPr>
        <w:t>.</w:t>
      </w:r>
    </w:p>
    <w:p w14:paraId="5597E721"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Any amendments or additions to this Agreement shall require the written consent of both Parties in each case; otherwise, they shall be deemed null and void.</w:t>
      </w:r>
    </w:p>
    <w:p w14:paraId="3F8AAF8F" w14:textId="0E28193A" w:rsidR="00227D33" w:rsidRPr="00E46769" w:rsidRDefault="00227D33" w:rsidP="00227D33">
      <w:pPr>
        <w:pStyle w:val="Podtytu"/>
        <w:tabs>
          <w:tab w:val="left" w:pos="180"/>
          <w:tab w:val="left" w:pos="360"/>
          <w:tab w:val="left" w:pos="540"/>
          <w:tab w:val="left" w:pos="720"/>
          <w:tab w:val="left" w:pos="1440"/>
        </w:tabs>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 7</w:t>
      </w:r>
      <w:r>
        <w:rPr>
          <w:rFonts w:ascii="Times New Roman" w:hAnsi="Times New Roman" w:cs="Times New Roman"/>
          <w:color w:val="auto"/>
          <w:spacing w:val="0"/>
          <w:kern w:val="0"/>
          <w:sz w:val="22"/>
          <w:szCs w:val="22"/>
          <w:lang w:val="en-GB"/>
          <w14:ligatures w14:val="none"/>
        </w:rPr>
        <w:t>.</w:t>
      </w:r>
    </w:p>
    <w:p w14:paraId="467DE13B"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The signing of this Agreement does not preclude the implementation of other cooperation initiatives not specified in § 2, which may be the subject of an annex to this Agreement or of a separate agreement.</w:t>
      </w:r>
    </w:p>
    <w:p w14:paraId="66367DEE" w14:textId="243B3334" w:rsidR="00227D33" w:rsidRPr="00E46769" w:rsidRDefault="00227D33" w:rsidP="00227D33">
      <w:pPr>
        <w:pStyle w:val="Podtytu"/>
        <w:tabs>
          <w:tab w:val="left" w:pos="180"/>
          <w:tab w:val="left" w:pos="360"/>
          <w:tab w:val="left" w:pos="540"/>
          <w:tab w:val="left" w:pos="720"/>
          <w:tab w:val="left" w:pos="1440"/>
        </w:tabs>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 8</w:t>
      </w:r>
      <w:r>
        <w:rPr>
          <w:rFonts w:ascii="Times New Roman" w:hAnsi="Times New Roman" w:cs="Times New Roman"/>
          <w:color w:val="auto"/>
          <w:spacing w:val="0"/>
          <w:kern w:val="0"/>
          <w:sz w:val="22"/>
          <w:szCs w:val="22"/>
          <w:lang w:val="en-GB"/>
          <w14:ligatures w14:val="none"/>
        </w:rPr>
        <w:t>.</w:t>
      </w:r>
    </w:p>
    <w:p w14:paraId="538A0A12" w14:textId="77777777" w:rsidR="00227D33" w:rsidRPr="00E46769" w:rsidRDefault="00227D33" w:rsidP="00227D33">
      <w:pPr>
        <w:numPr>
          <w:ilvl w:val="0"/>
          <w:numId w:val="8"/>
        </w:numPr>
        <w:tabs>
          <w:tab w:val="left" w:pos="284"/>
        </w:tabs>
        <w:spacing w:after="0" w:line="240" w:lineRule="auto"/>
        <w:ind w:left="284" w:hanging="284"/>
        <w:jc w:val="both"/>
        <w:rPr>
          <w:rFonts w:ascii="Times New Roman" w:hAnsi="Times New Roman" w:cs="Times New Roman"/>
          <w:kern w:val="0"/>
          <w:lang w:val="en-GB"/>
          <w14:ligatures w14:val="none"/>
        </w:rPr>
      </w:pPr>
      <w:r w:rsidRPr="00E46769">
        <w:rPr>
          <w:rFonts w:ascii="Times New Roman" w:hAnsi="Times New Roman" w:cs="Times New Roman"/>
          <w:kern w:val="0"/>
          <w:lang w:val="en-GB"/>
          <w14:ligatures w14:val="none"/>
        </w:rPr>
        <w:t>This Agreement is concluded for a period of five years, renewable, and may be terminated by either Party with six months’ notice. It shall take effect on the date of signature by both Parties.</w:t>
      </w:r>
    </w:p>
    <w:p w14:paraId="71B142FB" w14:textId="77777777" w:rsidR="00227D33" w:rsidRPr="00E46769" w:rsidRDefault="00227D33" w:rsidP="00227D33">
      <w:pPr>
        <w:numPr>
          <w:ilvl w:val="0"/>
          <w:numId w:val="8"/>
        </w:numPr>
        <w:tabs>
          <w:tab w:val="left" w:pos="284"/>
        </w:tabs>
        <w:spacing w:after="0" w:line="240" w:lineRule="auto"/>
        <w:ind w:left="284" w:hanging="284"/>
        <w:jc w:val="both"/>
        <w:rPr>
          <w:rFonts w:ascii="Times New Roman" w:hAnsi="Times New Roman" w:cs="Times New Roman"/>
          <w:kern w:val="0"/>
          <w:lang w:val="en-GB"/>
          <w14:ligatures w14:val="none"/>
        </w:rPr>
      </w:pPr>
      <w:r w:rsidRPr="00E46769">
        <w:rPr>
          <w:rFonts w:ascii="Times New Roman" w:hAnsi="Times New Roman" w:cs="Times New Roman"/>
          <w:kern w:val="0"/>
          <w:lang w:val="en-GB"/>
          <w14:ligatures w14:val="none"/>
        </w:rPr>
        <w:t>Any disputes arising from or relating to this Agreement that cannot be resolved amicably by the Parties shall be jointly referred to the competent authorities of both Parties or their appointed representatives for resolution.</w:t>
      </w:r>
    </w:p>
    <w:p w14:paraId="38638D59" w14:textId="77777777" w:rsidR="00227D33" w:rsidRPr="00E46769" w:rsidRDefault="00227D33" w:rsidP="00227D33">
      <w:pPr>
        <w:numPr>
          <w:ilvl w:val="0"/>
          <w:numId w:val="8"/>
        </w:numPr>
        <w:tabs>
          <w:tab w:val="left" w:pos="284"/>
        </w:tabs>
        <w:spacing w:after="0" w:line="240" w:lineRule="auto"/>
        <w:ind w:left="284" w:hanging="284"/>
        <w:jc w:val="both"/>
        <w:rPr>
          <w:rFonts w:ascii="Times New Roman" w:hAnsi="Times New Roman" w:cs="Times New Roman"/>
          <w:kern w:val="0"/>
          <w:lang w:val="en-GB"/>
          <w14:ligatures w14:val="none"/>
        </w:rPr>
      </w:pPr>
      <w:r w:rsidRPr="00E46769">
        <w:rPr>
          <w:rFonts w:ascii="Times New Roman" w:hAnsi="Times New Roman" w:cs="Times New Roman"/>
          <w:kern w:val="0"/>
          <w:lang w:val="en-GB"/>
          <w14:ligatures w14:val="none"/>
        </w:rPr>
        <w:t>In the absence of an amicable resolution, the dispute shall be submitted to the court with jurisdiction over the defendant.</w:t>
      </w:r>
    </w:p>
    <w:p w14:paraId="5E32540A" w14:textId="09A1EE2F" w:rsidR="00227D33" w:rsidRPr="00E46769" w:rsidRDefault="00227D33" w:rsidP="00227D33">
      <w:pPr>
        <w:pStyle w:val="Podtytu"/>
        <w:tabs>
          <w:tab w:val="left" w:pos="180"/>
          <w:tab w:val="left" w:pos="360"/>
          <w:tab w:val="left" w:pos="540"/>
          <w:tab w:val="left" w:pos="720"/>
          <w:tab w:val="left" w:pos="1440"/>
        </w:tabs>
        <w:spacing w:before="120"/>
        <w:jc w:val="center"/>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 9</w:t>
      </w:r>
      <w:r>
        <w:rPr>
          <w:rFonts w:ascii="Times New Roman" w:hAnsi="Times New Roman" w:cs="Times New Roman"/>
          <w:color w:val="auto"/>
          <w:spacing w:val="0"/>
          <w:kern w:val="0"/>
          <w:sz w:val="22"/>
          <w:szCs w:val="22"/>
          <w:lang w:val="en-GB"/>
          <w14:ligatures w14:val="none"/>
        </w:rPr>
        <w:t>.</w:t>
      </w:r>
    </w:p>
    <w:p w14:paraId="4BCEF320"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This Agreement has been drawn up in two counterparts.</w:t>
      </w:r>
    </w:p>
    <w:p w14:paraId="5D51F741"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lang w:val="en-GB"/>
          <w14:ligatures w14:val="none"/>
        </w:rPr>
      </w:pPr>
    </w:p>
    <w:p w14:paraId="2C875048"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color w:val="auto"/>
          <w:spacing w:val="0"/>
          <w:kern w:val="0"/>
          <w:sz w:val="22"/>
          <w:szCs w:val="22"/>
          <w:lang w:val="en-GB"/>
          <w14:ligatures w14:val="none"/>
        </w:rPr>
      </w:pPr>
      <w:r w:rsidRPr="00E46769">
        <w:rPr>
          <w:rFonts w:ascii="Times New Roman" w:hAnsi="Times New Roman" w:cs="Times New Roman"/>
          <w:color w:val="auto"/>
          <w:spacing w:val="0"/>
          <w:kern w:val="0"/>
          <w:sz w:val="22"/>
          <w:szCs w:val="22"/>
          <w:lang w:val="en-GB"/>
          <w14:ligatures w14:val="none"/>
        </w:rPr>
        <w:t>*In the case of a foreign agreement. This Agreement has been drawn up in four counterparts: two in the language of the Parties and two in English. Each party shall receive two copies – one in English and one in its own language. In the event of any discrepancy between the language versions, the English version shall prevail.</w:t>
      </w:r>
    </w:p>
    <w:p w14:paraId="733361FC"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lang w:val="en-GB"/>
          <w14:ligatures w14:val="none"/>
        </w:rPr>
      </w:pPr>
    </w:p>
    <w:p w14:paraId="1542E5C7" w14:textId="77777777" w:rsidR="00227D33" w:rsidRPr="00E46769" w:rsidRDefault="00227D33" w:rsidP="00227D33">
      <w:pPr>
        <w:pStyle w:val="Podtytu"/>
        <w:jc w:val="both"/>
        <w:rPr>
          <w:rFonts w:ascii="Times New Roman" w:hAnsi="Times New Roman" w:cs="Times New Roman"/>
          <w:b/>
          <w:bCs/>
          <w:color w:val="auto"/>
          <w:spacing w:val="0"/>
          <w:kern w:val="0"/>
          <w:sz w:val="22"/>
          <w:szCs w:val="22"/>
          <w:lang w:val="en-GB"/>
          <w14:ligatures w14:val="none"/>
        </w:rPr>
      </w:pPr>
    </w:p>
    <w:p w14:paraId="4275C60E"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lang w:val="en-GB"/>
          <w14:ligatures w14:val="none"/>
        </w:rPr>
      </w:pPr>
      <w:r w:rsidRPr="00E46769">
        <w:rPr>
          <w:rFonts w:ascii="Times New Roman" w:hAnsi="Times New Roman" w:cs="Times New Roman"/>
          <w:b/>
          <w:bCs/>
          <w:noProof/>
          <w:color w:val="auto"/>
          <w:kern w:val="0"/>
          <w:sz w:val="22"/>
          <w:szCs w:val="22"/>
          <w:lang w:val="en-GB"/>
          <w14:ligatures w14:val="none"/>
        </w:rPr>
        <mc:AlternateContent>
          <mc:Choice Requires="wps">
            <w:drawing>
              <wp:anchor distT="0" distB="0" distL="114300" distR="114300" simplePos="0" relativeHeight="251662336" behindDoc="0" locked="0" layoutInCell="1" allowOverlap="1" wp14:anchorId="3740814D" wp14:editId="40AD2B15">
                <wp:simplePos x="0" y="0"/>
                <wp:positionH relativeFrom="column">
                  <wp:posOffset>3191510</wp:posOffset>
                </wp:positionH>
                <wp:positionV relativeFrom="paragraph">
                  <wp:posOffset>85090</wp:posOffset>
                </wp:positionV>
                <wp:extent cx="2247900" cy="2468880"/>
                <wp:effectExtent l="0" t="635" r="3810" b="0"/>
                <wp:wrapNone/>
                <wp:docPr id="659086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468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B0B2E" w14:textId="77777777" w:rsidR="00227D33" w:rsidRPr="00A94DF4" w:rsidRDefault="00227D33" w:rsidP="00227D33">
                            <w:pPr>
                              <w:jc w:val="center"/>
                              <w:rPr>
                                <w:rFonts w:ascii="Times New Roman" w:hAnsi="Times New Roman" w:cs="Times New Roman"/>
                              </w:rPr>
                            </w:pPr>
                            <w:r>
                              <w:rPr>
                                <w:rFonts w:ascii="Times New Roman" w:hAnsi="Times New Roman" w:cs="Times New Roman"/>
                                <w:lang w:val="en"/>
                              </w:rPr>
                              <w:t>on behalf of</w:t>
                            </w:r>
                          </w:p>
                          <w:p w14:paraId="40E8AF77" w14:textId="77777777" w:rsidR="00227D33" w:rsidRDefault="00227D33" w:rsidP="00227D33">
                            <w:pPr>
                              <w:jc w:val="center"/>
                              <w:rPr>
                                <w:sz w:val="16"/>
                                <w:szCs w:val="16"/>
                                <w:u w:val="single"/>
                              </w:rPr>
                            </w:pPr>
                          </w:p>
                          <w:p w14:paraId="39A03435" w14:textId="77777777" w:rsidR="00227D33" w:rsidRPr="009240CF" w:rsidRDefault="00227D33" w:rsidP="00227D33">
                            <w:pPr>
                              <w:jc w:val="center"/>
                              <w:rPr>
                                <w:sz w:val="16"/>
                                <w:szCs w:val="16"/>
                                <w:u w:val="single"/>
                              </w:rPr>
                            </w:pPr>
                          </w:p>
                          <w:p w14:paraId="51FFB623" w14:textId="77777777" w:rsidR="00227D33" w:rsidRDefault="00227D33" w:rsidP="00227D33">
                            <w:pPr>
                              <w:rPr>
                                <w:sz w:val="16"/>
                                <w:szCs w:val="16"/>
                              </w:rPr>
                            </w:pPr>
                          </w:p>
                          <w:p w14:paraId="59FB313C" w14:textId="77777777" w:rsidR="00227D33" w:rsidRDefault="00227D33" w:rsidP="00227D33">
                            <w:pPr>
                              <w:rPr>
                                <w:sz w:val="16"/>
                                <w:szCs w:val="16"/>
                              </w:rPr>
                            </w:pPr>
                          </w:p>
                          <w:p w14:paraId="149CA071" w14:textId="77777777" w:rsidR="00227D33" w:rsidRDefault="00227D33" w:rsidP="00227D33">
                            <w:pPr>
                              <w:rPr>
                                <w:sz w:val="16"/>
                                <w:szCs w:val="16"/>
                              </w:rPr>
                            </w:pPr>
                          </w:p>
                          <w:p w14:paraId="57C3DA21" w14:textId="77777777" w:rsidR="00227D33" w:rsidRDefault="00227D33" w:rsidP="00227D33">
                            <w:pPr>
                              <w:rPr>
                                <w:sz w:val="16"/>
                                <w:szCs w:val="16"/>
                              </w:rPr>
                            </w:pPr>
                          </w:p>
                          <w:p w14:paraId="0F93FDFB" w14:textId="77777777" w:rsidR="00227D33" w:rsidRDefault="00227D33" w:rsidP="00227D33">
                            <w:pPr>
                              <w:rPr>
                                <w:sz w:val="16"/>
                                <w:szCs w:val="16"/>
                              </w:rPr>
                            </w:pPr>
                          </w:p>
                          <w:p w14:paraId="3B833F6E" w14:textId="77777777" w:rsidR="00227D33" w:rsidRPr="00A94DF4" w:rsidRDefault="00227D33" w:rsidP="00227D33">
                            <w:pPr>
                              <w:jc w:val="center"/>
                              <w:rPr>
                                <w:rFonts w:ascii="Times New Roman" w:hAnsi="Times New Roman" w:cs="Times New Roman"/>
                              </w:rPr>
                            </w:pPr>
                            <w:r>
                              <w:rPr>
                                <w:rFonts w:ascii="Times New Roman" w:hAnsi="Times New Roman" w:cs="Times New Roman"/>
                                <w:lang w:val="en"/>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0814D" id="_x0000_s1028" type="#_x0000_t202" style="position:absolute;left:0;text-align:left;margin-left:251.3pt;margin-top:6.7pt;width:177pt;height:19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" stroked="f">
                <v:textbox>
                  <w:txbxContent>
                    <w:p w14:paraId="33FB0B2E" w14:textId="77777777" w:rsidR="00227D33" w:rsidRPr="00A94DF4" w:rsidRDefault="00227D33" w:rsidP="00227D33">
                      <w:pPr>
                        <w:jc w:val="center"/>
                        <w:rPr>
                          <w:rFonts w:ascii="Times New Roman" w:hAnsi="Times New Roman" w:cs="Times New Roman"/>
                        </w:rPr>
                      </w:pPr>
                      <w:r>
                        <w:rPr>
                          <w:rFonts w:ascii="Times New Roman" w:hAnsi="Times New Roman" w:cs="Times New Roman"/>
                          <w:lang w:val="en"/>
                        </w:rPr>
                        <w:t>on behalf of</w:t>
                      </w:r>
                    </w:p>
                    <w:p w14:paraId="40E8AF77" w14:textId="77777777" w:rsidR="00227D33" w:rsidRDefault="00227D33" w:rsidP="00227D33">
                      <w:pPr>
                        <w:jc w:val="center"/>
                        <w:rPr>
                          <w:sz w:val="16"/>
                          <w:szCs w:val="16"/>
                          <w:u w:val="single"/>
                        </w:rPr>
                      </w:pPr>
                    </w:p>
                    <w:p w14:paraId="39A03435" w14:textId="77777777" w:rsidR="00227D33" w:rsidRPr="009240CF" w:rsidRDefault="00227D33" w:rsidP="00227D33">
                      <w:pPr>
                        <w:jc w:val="center"/>
                        <w:rPr>
                          <w:sz w:val="16"/>
                          <w:szCs w:val="16"/>
                          <w:u w:val="single"/>
                        </w:rPr>
                      </w:pPr>
                    </w:p>
                    <w:p w14:paraId="51FFB623" w14:textId="77777777" w:rsidR="00227D33" w:rsidRDefault="00227D33" w:rsidP="00227D33">
                      <w:pPr>
                        <w:rPr>
                          <w:sz w:val="16"/>
                          <w:szCs w:val="16"/>
                        </w:rPr>
                      </w:pPr>
                    </w:p>
                    <w:p w14:paraId="59FB313C" w14:textId="77777777" w:rsidR="00227D33" w:rsidRDefault="00227D33" w:rsidP="00227D33">
                      <w:pPr>
                        <w:rPr>
                          <w:sz w:val="16"/>
                          <w:szCs w:val="16"/>
                        </w:rPr>
                      </w:pPr>
                    </w:p>
                    <w:p w14:paraId="149CA071" w14:textId="77777777" w:rsidR="00227D33" w:rsidRDefault="00227D33" w:rsidP="00227D33">
                      <w:pPr>
                        <w:rPr>
                          <w:sz w:val="16"/>
                          <w:szCs w:val="16"/>
                        </w:rPr>
                      </w:pPr>
                    </w:p>
                    <w:p w14:paraId="57C3DA21" w14:textId="77777777" w:rsidR="00227D33" w:rsidRDefault="00227D33" w:rsidP="00227D33">
                      <w:pPr>
                        <w:rPr>
                          <w:sz w:val="16"/>
                          <w:szCs w:val="16"/>
                        </w:rPr>
                      </w:pPr>
                    </w:p>
                    <w:p w14:paraId="0F93FDFB" w14:textId="77777777" w:rsidR="00227D33" w:rsidRDefault="00227D33" w:rsidP="00227D33">
                      <w:pPr>
                        <w:rPr>
                          <w:sz w:val="16"/>
                          <w:szCs w:val="16"/>
                        </w:rPr>
                      </w:pPr>
                    </w:p>
                    <w:p w14:paraId="3B833F6E" w14:textId="77777777" w:rsidR="00227D33" w:rsidRPr="00A94DF4" w:rsidRDefault="00227D33" w:rsidP="00227D33">
                      <w:pPr>
                        <w:jc w:val="center"/>
                        <w:rPr>
                          <w:rFonts w:ascii="Times New Roman" w:hAnsi="Times New Roman" w:cs="Times New Roman"/>
                        </w:rPr>
                      </w:pPr>
                      <w:r>
                        <w:rPr>
                          <w:rFonts w:ascii="Times New Roman" w:hAnsi="Times New Roman" w:cs="Times New Roman"/>
                          <w:lang w:val="en"/>
                        </w:rPr>
                        <w:t>date......................................</w:t>
                      </w:r>
                    </w:p>
                  </w:txbxContent>
                </v:textbox>
              </v:shape>
            </w:pict>
          </mc:Fallback>
        </mc:AlternateContent>
      </w:r>
      <w:r w:rsidRPr="00E46769">
        <w:rPr>
          <w:rFonts w:ascii="Times New Roman" w:hAnsi="Times New Roman" w:cs="Times New Roman"/>
          <w:b/>
          <w:bCs/>
          <w:noProof/>
          <w:color w:val="auto"/>
          <w:kern w:val="0"/>
          <w:sz w:val="22"/>
          <w:szCs w:val="22"/>
          <w:lang w:val="en-GB"/>
          <w14:ligatures w14:val="none"/>
        </w:rPr>
        <mc:AlternateContent>
          <mc:Choice Requires="wps">
            <w:drawing>
              <wp:anchor distT="0" distB="0" distL="114300" distR="114300" simplePos="0" relativeHeight="251661312" behindDoc="0" locked="0" layoutInCell="1" allowOverlap="1" wp14:anchorId="4E5AA2BD" wp14:editId="06220BE6">
                <wp:simplePos x="0" y="0"/>
                <wp:positionH relativeFrom="column">
                  <wp:posOffset>356870</wp:posOffset>
                </wp:positionH>
                <wp:positionV relativeFrom="paragraph">
                  <wp:posOffset>85090</wp:posOffset>
                </wp:positionV>
                <wp:extent cx="2247900" cy="2598420"/>
                <wp:effectExtent l="0" t="635" r="0" b="1270"/>
                <wp:wrapNone/>
                <wp:docPr id="13266765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59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37125" w14:textId="77777777" w:rsidR="00227D33" w:rsidRPr="00E46769" w:rsidRDefault="00227D33" w:rsidP="00227D33">
                            <w:pPr>
                              <w:jc w:val="center"/>
                              <w:rPr>
                                <w:rFonts w:ascii="Times New Roman" w:hAnsi="Times New Roman" w:cs="Times New Roman"/>
                                <w:sz w:val="24"/>
                                <w:szCs w:val="24"/>
                                <w:lang w:val="en-GB"/>
                              </w:rPr>
                            </w:pPr>
                            <w:r>
                              <w:rPr>
                                <w:rFonts w:ascii="Times New Roman" w:hAnsi="Times New Roman" w:cs="Times New Roman"/>
                                <w:sz w:val="24"/>
                                <w:szCs w:val="24"/>
                                <w:lang w:val="en"/>
                              </w:rPr>
                              <w:t>on behalf of</w:t>
                            </w:r>
                          </w:p>
                          <w:p w14:paraId="75088383" w14:textId="77777777" w:rsidR="00227D33" w:rsidRPr="00E46769" w:rsidRDefault="00227D33" w:rsidP="00227D33">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
                              </w:rPr>
                              <w:t xml:space="preserve">Cardinal Stefan Wyszynski University in Warsaw </w:t>
                            </w:r>
                          </w:p>
                          <w:p w14:paraId="62AA2828" w14:textId="77777777" w:rsidR="00227D33" w:rsidRPr="00E46769" w:rsidRDefault="00227D33" w:rsidP="00227D33">
                            <w:pPr>
                              <w:spacing w:line="360" w:lineRule="auto"/>
                              <w:jc w:val="center"/>
                              <w:rPr>
                                <w:rFonts w:ascii="Times New Roman" w:hAnsi="Times New Roman" w:cs="Times New Roman"/>
                                <w:sz w:val="24"/>
                                <w:szCs w:val="24"/>
                                <w:lang w:val="en-GB"/>
                              </w:rPr>
                            </w:pPr>
                          </w:p>
                          <w:p w14:paraId="34D37234" w14:textId="77777777" w:rsidR="00227D33" w:rsidRPr="00E46769" w:rsidRDefault="00227D33" w:rsidP="00227D33">
                            <w:pPr>
                              <w:jc w:val="center"/>
                              <w:rPr>
                                <w:sz w:val="16"/>
                                <w:szCs w:val="16"/>
                                <w:lang w:val="en-GB"/>
                              </w:rPr>
                            </w:pPr>
                          </w:p>
                          <w:p w14:paraId="2ED10F68" w14:textId="77777777" w:rsidR="00227D33" w:rsidRPr="00E46769" w:rsidRDefault="00227D33" w:rsidP="00227D33">
                            <w:pPr>
                              <w:jc w:val="center"/>
                              <w:rPr>
                                <w:sz w:val="16"/>
                                <w:szCs w:val="16"/>
                                <w:lang w:val="en-GB"/>
                              </w:rPr>
                            </w:pPr>
                          </w:p>
                          <w:p w14:paraId="2548CC72" w14:textId="77777777" w:rsidR="00227D33" w:rsidRPr="00E46769" w:rsidRDefault="00227D33" w:rsidP="00227D33">
                            <w:pPr>
                              <w:jc w:val="center"/>
                              <w:rPr>
                                <w:sz w:val="16"/>
                                <w:szCs w:val="16"/>
                                <w:lang w:val="en-GB"/>
                              </w:rPr>
                            </w:pPr>
                          </w:p>
                          <w:p w14:paraId="74D7E5B6" w14:textId="77777777" w:rsidR="00227D33" w:rsidRPr="00A94DF4" w:rsidRDefault="00227D33" w:rsidP="00227D33">
                            <w:pPr>
                              <w:jc w:val="center"/>
                              <w:rPr>
                                <w:rFonts w:ascii="Times New Roman" w:hAnsi="Times New Roman" w:cs="Times New Roman"/>
                              </w:rPr>
                            </w:pPr>
                            <w:r>
                              <w:rPr>
                                <w:rFonts w:ascii="Times New Roman" w:hAnsi="Times New Roman" w:cs="Times New Roman"/>
                                <w:lang w:val="en"/>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AA2BD" id="_x0000_s1029" type="#_x0000_t202" style="position:absolute;left:0;text-align:left;margin-left:28.1pt;margin-top:6.7pt;width:177pt;height:2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" stroked="f">
                <v:textbox>
                  <w:txbxContent>
                    <w:p w14:paraId="6EB37125" w14:textId="77777777" w:rsidR="00227D33" w:rsidRPr="00E46769" w:rsidRDefault="00227D33" w:rsidP="00227D33">
                      <w:pPr>
                        <w:jc w:val="center"/>
                        <w:rPr>
                          <w:rFonts w:ascii="Times New Roman" w:hAnsi="Times New Roman" w:cs="Times New Roman"/>
                          <w:sz w:val="24"/>
                          <w:szCs w:val="24"/>
                          <w:lang w:val="en-GB"/>
                        </w:rPr>
                      </w:pPr>
                      <w:r>
                        <w:rPr>
                          <w:rFonts w:ascii="Times New Roman" w:hAnsi="Times New Roman" w:cs="Times New Roman"/>
                          <w:sz w:val="24"/>
                          <w:szCs w:val="24"/>
                          <w:lang w:val="en"/>
                        </w:rPr>
                        <w:t>on behalf of</w:t>
                      </w:r>
                    </w:p>
                    <w:p w14:paraId="75088383" w14:textId="77777777" w:rsidR="00227D33" w:rsidRPr="00E46769" w:rsidRDefault="00227D33" w:rsidP="00227D33">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
                        </w:rPr>
                        <w:t xml:space="preserve">Cardinal Stefan Wyszynski University in Warsaw </w:t>
                      </w:r>
                    </w:p>
                    <w:p w14:paraId="62AA2828" w14:textId="77777777" w:rsidR="00227D33" w:rsidRPr="00E46769" w:rsidRDefault="00227D33" w:rsidP="00227D33">
                      <w:pPr>
                        <w:spacing w:line="360" w:lineRule="auto"/>
                        <w:jc w:val="center"/>
                        <w:rPr>
                          <w:rFonts w:ascii="Times New Roman" w:hAnsi="Times New Roman" w:cs="Times New Roman"/>
                          <w:sz w:val="24"/>
                          <w:szCs w:val="24"/>
                          <w:lang w:val="en-GB"/>
                        </w:rPr>
                      </w:pPr>
                    </w:p>
                    <w:p w14:paraId="34D37234" w14:textId="77777777" w:rsidR="00227D33" w:rsidRPr="00E46769" w:rsidRDefault="00227D33" w:rsidP="00227D33">
                      <w:pPr>
                        <w:jc w:val="center"/>
                        <w:rPr>
                          <w:sz w:val="16"/>
                          <w:szCs w:val="16"/>
                          <w:lang w:val="en-GB"/>
                        </w:rPr>
                      </w:pPr>
                    </w:p>
                    <w:p w14:paraId="2ED10F68" w14:textId="77777777" w:rsidR="00227D33" w:rsidRPr="00E46769" w:rsidRDefault="00227D33" w:rsidP="00227D33">
                      <w:pPr>
                        <w:jc w:val="center"/>
                        <w:rPr>
                          <w:sz w:val="16"/>
                          <w:szCs w:val="16"/>
                          <w:lang w:val="en-GB"/>
                        </w:rPr>
                      </w:pPr>
                    </w:p>
                    <w:p w14:paraId="2548CC72" w14:textId="77777777" w:rsidR="00227D33" w:rsidRPr="00E46769" w:rsidRDefault="00227D33" w:rsidP="00227D33">
                      <w:pPr>
                        <w:jc w:val="center"/>
                        <w:rPr>
                          <w:sz w:val="16"/>
                          <w:szCs w:val="16"/>
                          <w:lang w:val="en-GB"/>
                        </w:rPr>
                      </w:pPr>
                    </w:p>
                    <w:p w14:paraId="74D7E5B6" w14:textId="77777777" w:rsidR="00227D33" w:rsidRPr="00A94DF4" w:rsidRDefault="00227D33" w:rsidP="00227D33">
                      <w:pPr>
                        <w:jc w:val="center"/>
                        <w:rPr>
                          <w:rFonts w:ascii="Times New Roman" w:hAnsi="Times New Roman" w:cs="Times New Roman"/>
                        </w:rPr>
                      </w:pPr>
                      <w:r>
                        <w:rPr>
                          <w:rFonts w:ascii="Times New Roman" w:hAnsi="Times New Roman" w:cs="Times New Roman"/>
                          <w:lang w:val="en"/>
                        </w:rPr>
                        <w:t>date......................................</w:t>
                      </w:r>
                    </w:p>
                  </w:txbxContent>
                </v:textbox>
              </v:shape>
            </w:pict>
          </mc:Fallback>
        </mc:AlternateContent>
      </w:r>
    </w:p>
    <w:p w14:paraId="3B3BDADB"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lang w:val="en-GB"/>
          <w14:ligatures w14:val="none"/>
        </w:rPr>
      </w:pPr>
    </w:p>
    <w:p w14:paraId="0247E040"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lang w:val="en-GB"/>
          <w14:ligatures w14:val="none"/>
        </w:rPr>
      </w:pPr>
    </w:p>
    <w:p w14:paraId="1A729ED1"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lang w:val="en-GB"/>
          <w14:ligatures w14:val="none"/>
        </w:rPr>
      </w:pPr>
    </w:p>
    <w:p w14:paraId="3A4367CF"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lang w:val="en-GB"/>
          <w14:ligatures w14:val="none"/>
        </w:rPr>
      </w:pPr>
    </w:p>
    <w:p w14:paraId="46F23D4D" w14:textId="77777777" w:rsidR="00227D33" w:rsidRPr="00E46769"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pacing w:val="0"/>
          <w:kern w:val="0"/>
          <w:sz w:val="22"/>
          <w:szCs w:val="22"/>
          <w:lang w:val="en-GB"/>
          <w14:ligatures w14:val="none"/>
        </w:rPr>
      </w:pPr>
    </w:p>
    <w:p w14:paraId="5626894A" w14:textId="77777777" w:rsidR="00227D33" w:rsidRDefault="00227D33" w:rsidP="00227D33">
      <w:pPr>
        <w:pStyle w:val="Podtytu"/>
        <w:tabs>
          <w:tab w:val="left" w:pos="180"/>
          <w:tab w:val="left" w:pos="360"/>
          <w:tab w:val="left" w:pos="540"/>
          <w:tab w:val="left" w:pos="720"/>
          <w:tab w:val="left" w:pos="1440"/>
        </w:tabs>
        <w:jc w:val="both"/>
        <w:rPr>
          <w:rFonts w:ascii="Times New Roman" w:hAnsi="Times New Roman" w:cs="Times New Roman"/>
          <w:b/>
          <w:bCs/>
          <w:color w:val="auto"/>
          <w:sz w:val="22"/>
          <w:szCs w:val="22"/>
          <w:lang w:val="en-GB"/>
        </w:rPr>
      </w:pPr>
    </w:p>
    <w:p w14:paraId="1F6DBF51" w14:textId="77777777" w:rsidR="00227D33" w:rsidRPr="007B2D28" w:rsidRDefault="00227D33" w:rsidP="00227D33">
      <w:pPr>
        <w:rPr>
          <w:rFonts w:ascii="Times New Roman" w:hAnsi="Times New Roman" w:cs="Times New Roman"/>
          <w:sz w:val="24"/>
          <w:szCs w:val="24"/>
          <w:lang w:val="en-GB"/>
        </w:rPr>
      </w:pPr>
    </w:p>
    <w:p w14:paraId="7771D5BD" w14:textId="77777777" w:rsidR="00AD6FB0" w:rsidRDefault="00AD6FB0"/>
    <w:sectPr w:rsidR="00AD6F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5B20" w14:textId="77777777" w:rsidR="00227D33" w:rsidRDefault="00227D33" w:rsidP="00227D33">
      <w:pPr>
        <w:spacing w:after="0" w:line="240" w:lineRule="auto"/>
      </w:pPr>
      <w:r>
        <w:separator/>
      </w:r>
    </w:p>
  </w:endnote>
  <w:endnote w:type="continuationSeparator" w:id="0">
    <w:p w14:paraId="1D722FC5" w14:textId="77777777" w:rsidR="00227D33" w:rsidRDefault="00227D33" w:rsidP="0022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2844"/>
      <w:docPartObj>
        <w:docPartGallery w:val="Page Numbers (Bottom of Page)"/>
        <w:docPartUnique/>
      </w:docPartObj>
    </w:sdtPr>
    <w:sdtEndPr>
      <w:rPr>
        <w:rFonts w:ascii="Calibri Light" w:hAnsi="Calibri Light" w:cs="Calibri Light"/>
        <w:sz w:val="18"/>
        <w:szCs w:val="18"/>
      </w:rPr>
    </w:sdtEndPr>
    <w:sdtContent>
      <w:p w14:paraId="0E107972" w14:textId="052181F2" w:rsidR="00227D33" w:rsidRPr="00227D33" w:rsidRDefault="00227D33">
        <w:pPr>
          <w:pStyle w:val="Stopka"/>
          <w:jc w:val="right"/>
          <w:rPr>
            <w:rFonts w:ascii="Calibri Light" w:hAnsi="Calibri Light" w:cs="Calibri Light"/>
            <w:sz w:val="18"/>
            <w:szCs w:val="18"/>
          </w:rPr>
        </w:pPr>
        <w:r w:rsidRPr="00227D33">
          <w:rPr>
            <w:rFonts w:ascii="Calibri Light" w:hAnsi="Calibri Light" w:cs="Calibri Light"/>
            <w:sz w:val="18"/>
            <w:szCs w:val="18"/>
          </w:rPr>
          <w:fldChar w:fldCharType="begin"/>
        </w:r>
        <w:r w:rsidRPr="00227D33">
          <w:rPr>
            <w:rFonts w:ascii="Calibri Light" w:hAnsi="Calibri Light" w:cs="Calibri Light"/>
            <w:sz w:val="18"/>
            <w:szCs w:val="18"/>
          </w:rPr>
          <w:instrText>PAGE   \* MERGEFORMAT</w:instrText>
        </w:r>
        <w:r w:rsidRPr="00227D33">
          <w:rPr>
            <w:rFonts w:ascii="Calibri Light" w:hAnsi="Calibri Light" w:cs="Calibri Light"/>
            <w:sz w:val="18"/>
            <w:szCs w:val="18"/>
          </w:rPr>
          <w:fldChar w:fldCharType="separate"/>
        </w:r>
        <w:r w:rsidRPr="00227D33">
          <w:rPr>
            <w:rFonts w:ascii="Calibri Light" w:hAnsi="Calibri Light" w:cs="Calibri Light"/>
            <w:sz w:val="18"/>
            <w:szCs w:val="18"/>
          </w:rPr>
          <w:t>2</w:t>
        </w:r>
        <w:r w:rsidRPr="00227D33">
          <w:rPr>
            <w:rFonts w:ascii="Calibri Light" w:hAnsi="Calibri Light" w:cs="Calibri Light"/>
            <w:sz w:val="18"/>
            <w:szCs w:val="18"/>
          </w:rPr>
          <w:fldChar w:fldCharType="end"/>
        </w:r>
      </w:p>
    </w:sdtContent>
  </w:sdt>
  <w:p w14:paraId="228105F6" w14:textId="77777777" w:rsidR="00227D33" w:rsidRDefault="00227D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1D50" w14:textId="77777777" w:rsidR="00227D33" w:rsidRDefault="00227D33" w:rsidP="00227D33">
      <w:pPr>
        <w:spacing w:after="0" w:line="240" w:lineRule="auto"/>
      </w:pPr>
      <w:r>
        <w:separator/>
      </w:r>
    </w:p>
  </w:footnote>
  <w:footnote w:type="continuationSeparator" w:id="0">
    <w:p w14:paraId="401883B8" w14:textId="77777777" w:rsidR="00227D33" w:rsidRDefault="00227D33" w:rsidP="0022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675B" w14:textId="5D2E0ACE" w:rsidR="00227D33" w:rsidRDefault="00227D33" w:rsidP="00BB0BE5">
    <w:pPr>
      <w:pBdr>
        <w:top w:val="nil"/>
        <w:left w:val="nil"/>
        <w:bottom w:val="nil"/>
        <w:right w:val="nil"/>
        <w:between w:val="nil"/>
      </w:pBdr>
      <w:tabs>
        <w:tab w:val="center" w:pos="4536"/>
        <w:tab w:val="right" w:pos="9072"/>
      </w:tabs>
      <w:spacing w:after="0" w:line="240" w:lineRule="auto"/>
      <w:jc w:val="right"/>
    </w:pPr>
    <w:r w:rsidRPr="005F35C3">
      <w:rPr>
        <w:rFonts w:ascii="Calibri Light" w:hAnsi="Calibri Light" w:cs="Calibri Light"/>
        <w:i/>
        <w:sz w:val="18"/>
        <w:szCs w:val="18"/>
      </w:rPr>
      <w:t xml:space="preserve">Załącznik Nr </w:t>
    </w:r>
    <w:r>
      <w:rPr>
        <w:rFonts w:ascii="Calibri Light" w:hAnsi="Calibri Light" w:cs="Calibri Light"/>
        <w:i/>
        <w:sz w:val="18"/>
        <w:szCs w:val="18"/>
      </w:rPr>
      <w:t>9</w:t>
    </w:r>
    <w:r w:rsidRPr="005F35C3">
      <w:rPr>
        <w:rFonts w:ascii="Calibri Light" w:hAnsi="Calibri Light" w:cs="Calibri Light"/>
        <w:i/>
        <w:sz w:val="18"/>
        <w:szCs w:val="18"/>
      </w:rPr>
      <w:t xml:space="preserve"> do Zarządzenia </w:t>
    </w:r>
    <w:r w:rsidR="00BB0BE5">
      <w:rPr>
        <w:rFonts w:ascii="Calibri Light" w:hAnsi="Calibri Light" w:cs="Calibri Light"/>
        <w:i/>
        <w:kern w:val="0"/>
        <w:sz w:val="18"/>
        <w:szCs w:val="18"/>
        <w14:ligatures w14:val="none"/>
      </w:rPr>
      <w:t>Nr 76/2025 Rektora UKSW z dnia 21 listopada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4DD"/>
    <w:multiLevelType w:val="hybridMultilevel"/>
    <w:tmpl w:val="1E0E5388"/>
    <w:lvl w:ilvl="0" w:tplc="D48EE9E0">
      <w:start w:val="1"/>
      <w:numFmt w:val="decimal"/>
      <w:lvlText w:val="%1)"/>
      <w:lvlJc w:val="left"/>
      <w:pPr>
        <w:tabs>
          <w:tab w:val="num" w:pos="0"/>
        </w:tabs>
        <w:ind w:left="113" w:hanging="113"/>
      </w:pPr>
      <w:rPr>
        <w:rFonts w:hint="default"/>
        <w:sz w:val="22"/>
        <w:szCs w:val="22"/>
      </w:rPr>
    </w:lvl>
    <w:lvl w:ilvl="1" w:tplc="04150019" w:tentative="1">
      <w:start w:val="1"/>
      <w:numFmt w:val="lowerLetter"/>
      <w:lvlText w:val="%2."/>
      <w:lvlJc w:val="left"/>
      <w:pPr>
        <w:ind w:left="1043" w:hanging="360"/>
      </w:pPr>
    </w:lvl>
    <w:lvl w:ilvl="2" w:tplc="0415001B" w:tentative="1">
      <w:start w:val="1"/>
      <w:numFmt w:val="lowerRoman"/>
      <w:lvlText w:val="%3."/>
      <w:lvlJc w:val="right"/>
      <w:pPr>
        <w:ind w:left="1763" w:hanging="180"/>
      </w:pPr>
    </w:lvl>
    <w:lvl w:ilvl="3" w:tplc="0415000F" w:tentative="1">
      <w:start w:val="1"/>
      <w:numFmt w:val="decimal"/>
      <w:lvlText w:val="%4."/>
      <w:lvlJc w:val="left"/>
      <w:pPr>
        <w:ind w:left="2483" w:hanging="360"/>
      </w:pPr>
    </w:lvl>
    <w:lvl w:ilvl="4" w:tplc="04150019" w:tentative="1">
      <w:start w:val="1"/>
      <w:numFmt w:val="lowerLetter"/>
      <w:lvlText w:val="%5."/>
      <w:lvlJc w:val="left"/>
      <w:pPr>
        <w:ind w:left="3203" w:hanging="360"/>
      </w:pPr>
    </w:lvl>
    <w:lvl w:ilvl="5" w:tplc="0415001B" w:tentative="1">
      <w:start w:val="1"/>
      <w:numFmt w:val="lowerRoman"/>
      <w:lvlText w:val="%6."/>
      <w:lvlJc w:val="right"/>
      <w:pPr>
        <w:ind w:left="3923" w:hanging="180"/>
      </w:pPr>
    </w:lvl>
    <w:lvl w:ilvl="6" w:tplc="0415000F" w:tentative="1">
      <w:start w:val="1"/>
      <w:numFmt w:val="decimal"/>
      <w:lvlText w:val="%7."/>
      <w:lvlJc w:val="left"/>
      <w:pPr>
        <w:ind w:left="4643" w:hanging="360"/>
      </w:pPr>
    </w:lvl>
    <w:lvl w:ilvl="7" w:tplc="04150019" w:tentative="1">
      <w:start w:val="1"/>
      <w:numFmt w:val="lowerLetter"/>
      <w:lvlText w:val="%8."/>
      <w:lvlJc w:val="left"/>
      <w:pPr>
        <w:ind w:left="5363" w:hanging="360"/>
      </w:pPr>
    </w:lvl>
    <w:lvl w:ilvl="8" w:tplc="0415001B" w:tentative="1">
      <w:start w:val="1"/>
      <w:numFmt w:val="lowerRoman"/>
      <w:lvlText w:val="%9."/>
      <w:lvlJc w:val="right"/>
      <w:pPr>
        <w:ind w:left="6083" w:hanging="180"/>
      </w:pPr>
    </w:lvl>
  </w:abstractNum>
  <w:abstractNum w:abstractNumId="1" w15:restartNumberingAfterBreak="0">
    <w:nsid w:val="12E80C88"/>
    <w:multiLevelType w:val="hybridMultilevel"/>
    <w:tmpl w:val="8314FEE2"/>
    <w:lvl w:ilvl="0" w:tplc="04150011">
      <w:start w:val="1"/>
      <w:numFmt w:val="decimal"/>
      <w:lvlText w:val="%1)"/>
      <w:lvlJc w:val="left"/>
      <w:pPr>
        <w:tabs>
          <w:tab w:val="num" w:pos="397"/>
        </w:tabs>
        <w:ind w:left="510" w:hanging="11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41528"/>
    <w:multiLevelType w:val="hybridMultilevel"/>
    <w:tmpl w:val="52B66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CB2EC3"/>
    <w:multiLevelType w:val="hybridMultilevel"/>
    <w:tmpl w:val="64242024"/>
    <w:lvl w:ilvl="0" w:tplc="1DF82A7A">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1A3D1F"/>
    <w:multiLevelType w:val="hybridMultilevel"/>
    <w:tmpl w:val="372025A8"/>
    <w:lvl w:ilvl="0" w:tplc="6C3A6E7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1CD0B9D"/>
    <w:multiLevelType w:val="hybridMultilevel"/>
    <w:tmpl w:val="AE021052"/>
    <w:lvl w:ilvl="0" w:tplc="04150011">
      <w:start w:val="1"/>
      <w:numFmt w:val="decimal"/>
      <w:lvlText w:val="%1)"/>
      <w:lvlJc w:val="left"/>
      <w:pPr>
        <w:tabs>
          <w:tab w:val="num" w:pos="0"/>
        </w:tabs>
        <w:ind w:left="113" w:hanging="113"/>
      </w:pPr>
      <w:rPr>
        <w:rFonts w:hint="default"/>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D7164"/>
    <w:multiLevelType w:val="hybridMultilevel"/>
    <w:tmpl w:val="8EB655C0"/>
    <w:lvl w:ilvl="0" w:tplc="1C902A48">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E17163E"/>
    <w:multiLevelType w:val="hybridMultilevel"/>
    <w:tmpl w:val="19448DE8"/>
    <w:lvl w:ilvl="0" w:tplc="D154F9E6">
      <w:start w:val="1"/>
      <w:numFmt w:val="decimal"/>
      <w:lvlText w:val="%1)"/>
      <w:lvlJc w:val="left"/>
      <w:pPr>
        <w:tabs>
          <w:tab w:val="num" w:pos="397"/>
        </w:tabs>
        <w:ind w:left="510"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2894818">
    <w:abstractNumId w:val="5"/>
  </w:num>
  <w:num w:numId="2" w16cid:durableId="302201768">
    <w:abstractNumId w:val="1"/>
  </w:num>
  <w:num w:numId="3" w16cid:durableId="1853182889">
    <w:abstractNumId w:val="2"/>
  </w:num>
  <w:num w:numId="4" w16cid:durableId="1179151005">
    <w:abstractNumId w:val="6"/>
  </w:num>
  <w:num w:numId="5" w16cid:durableId="1931163087">
    <w:abstractNumId w:val="0"/>
  </w:num>
  <w:num w:numId="6" w16cid:durableId="1546021973">
    <w:abstractNumId w:val="4"/>
  </w:num>
  <w:num w:numId="7" w16cid:durableId="1274943912">
    <w:abstractNumId w:val="7"/>
  </w:num>
  <w:num w:numId="8" w16cid:durableId="74785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33"/>
    <w:rsid w:val="00227D33"/>
    <w:rsid w:val="00697E00"/>
    <w:rsid w:val="00A83DEF"/>
    <w:rsid w:val="00AD6FB0"/>
    <w:rsid w:val="00BB0BE5"/>
    <w:rsid w:val="00DB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246B"/>
  <w15:chartTrackingRefBased/>
  <w15:docId w15:val="{D76DE884-78FB-47DC-8914-687D2129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7D33"/>
    <w:pPr>
      <w:spacing w:line="259" w:lineRule="auto"/>
    </w:pPr>
    <w:rPr>
      <w:sz w:val="22"/>
      <w:szCs w:val="22"/>
    </w:rPr>
  </w:style>
  <w:style w:type="paragraph" w:styleId="Nagwek1">
    <w:name w:val="heading 1"/>
    <w:basedOn w:val="Normalny"/>
    <w:next w:val="Normalny"/>
    <w:link w:val="Nagwek1Znak"/>
    <w:uiPriority w:val="9"/>
    <w:qFormat/>
    <w:rsid w:val="0022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2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27D3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27D3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27D3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27D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27D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27D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27D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7D3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27D3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27D3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27D3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27D3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27D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27D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27D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27D33"/>
    <w:rPr>
      <w:rFonts w:eastAsiaTheme="majorEastAsia" w:cstheme="majorBidi"/>
      <w:color w:val="272727" w:themeColor="text1" w:themeTint="D8"/>
    </w:rPr>
  </w:style>
  <w:style w:type="paragraph" w:styleId="Tytu">
    <w:name w:val="Title"/>
    <w:basedOn w:val="Normalny"/>
    <w:next w:val="Normalny"/>
    <w:link w:val="TytuZnak"/>
    <w:qFormat/>
    <w:rsid w:val="0022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27D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227D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27D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27D33"/>
    <w:pPr>
      <w:spacing w:before="160"/>
      <w:jc w:val="center"/>
    </w:pPr>
    <w:rPr>
      <w:i/>
      <w:iCs/>
      <w:color w:val="404040" w:themeColor="text1" w:themeTint="BF"/>
    </w:rPr>
  </w:style>
  <w:style w:type="character" w:customStyle="1" w:styleId="CytatZnak">
    <w:name w:val="Cytat Znak"/>
    <w:basedOn w:val="Domylnaczcionkaakapitu"/>
    <w:link w:val="Cytat"/>
    <w:uiPriority w:val="29"/>
    <w:rsid w:val="00227D33"/>
    <w:rPr>
      <w:i/>
      <w:iCs/>
      <w:color w:val="404040" w:themeColor="text1" w:themeTint="BF"/>
    </w:rPr>
  </w:style>
  <w:style w:type="paragraph" w:styleId="Akapitzlist">
    <w:name w:val="List Paragraph"/>
    <w:basedOn w:val="Normalny"/>
    <w:uiPriority w:val="34"/>
    <w:qFormat/>
    <w:rsid w:val="00227D33"/>
    <w:pPr>
      <w:ind w:left="720"/>
      <w:contextualSpacing/>
    </w:pPr>
  </w:style>
  <w:style w:type="character" w:styleId="Wyrnienieintensywne">
    <w:name w:val="Intense Emphasis"/>
    <w:basedOn w:val="Domylnaczcionkaakapitu"/>
    <w:uiPriority w:val="21"/>
    <w:qFormat/>
    <w:rsid w:val="00227D33"/>
    <w:rPr>
      <w:i/>
      <w:iCs/>
      <w:color w:val="0F4761" w:themeColor="accent1" w:themeShade="BF"/>
    </w:rPr>
  </w:style>
  <w:style w:type="paragraph" w:styleId="Cytatintensywny">
    <w:name w:val="Intense Quote"/>
    <w:basedOn w:val="Normalny"/>
    <w:next w:val="Normalny"/>
    <w:link w:val="CytatintensywnyZnak"/>
    <w:uiPriority w:val="30"/>
    <w:qFormat/>
    <w:rsid w:val="0022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27D33"/>
    <w:rPr>
      <w:i/>
      <w:iCs/>
      <w:color w:val="0F4761" w:themeColor="accent1" w:themeShade="BF"/>
    </w:rPr>
  </w:style>
  <w:style w:type="character" w:styleId="Odwoanieintensywne">
    <w:name w:val="Intense Reference"/>
    <w:basedOn w:val="Domylnaczcionkaakapitu"/>
    <w:uiPriority w:val="32"/>
    <w:qFormat/>
    <w:rsid w:val="00227D33"/>
    <w:rPr>
      <w:b/>
      <w:bCs/>
      <w:smallCaps/>
      <w:color w:val="0F4761" w:themeColor="accent1" w:themeShade="BF"/>
      <w:spacing w:val="5"/>
    </w:rPr>
  </w:style>
  <w:style w:type="paragraph" w:styleId="Nagwek">
    <w:name w:val="header"/>
    <w:basedOn w:val="Normalny"/>
    <w:link w:val="NagwekZnak"/>
    <w:uiPriority w:val="99"/>
    <w:unhideWhenUsed/>
    <w:rsid w:val="00227D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7D33"/>
    <w:rPr>
      <w:sz w:val="22"/>
      <w:szCs w:val="22"/>
    </w:rPr>
  </w:style>
  <w:style w:type="paragraph" w:styleId="Stopka">
    <w:name w:val="footer"/>
    <w:basedOn w:val="Normalny"/>
    <w:link w:val="StopkaZnak"/>
    <w:uiPriority w:val="99"/>
    <w:unhideWhenUsed/>
    <w:rsid w:val="00227D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7D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960</Words>
  <Characters>5762</Characters>
  <Application>Microsoft Office Word</Application>
  <DocSecurity>0</DocSecurity>
  <Lines>48</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Wegner</dc:creator>
  <cp:keywords/>
  <dc:description/>
  <cp:lastModifiedBy>Iwona Stefańczyk-Gąska</cp:lastModifiedBy>
  <cp:revision>2</cp:revision>
  <dcterms:created xsi:type="dcterms:W3CDTF">2025-10-01T10:37:00Z</dcterms:created>
  <dcterms:modified xsi:type="dcterms:W3CDTF">2025-11-21T10:45:00Z</dcterms:modified>
</cp:coreProperties>
</file>